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10" w:rsidRDefault="00FA1110"/>
    <w:p w:rsidR="0017569A" w:rsidRDefault="0017569A" w:rsidP="00B86A8A">
      <w:pPr>
        <w:pStyle w:val="Paragraphedeliste"/>
        <w:numPr>
          <w:ilvl w:val="0"/>
          <w:numId w:val="2"/>
        </w:numPr>
      </w:pPr>
      <w:r w:rsidRPr="00B86A8A">
        <w:rPr>
          <w:b/>
        </w:rPr>
        <w:t>Règlement commun à toutes les inscriptions aux journées de</w:t>
      </w:r>
      <w:r w:rsidR="000058E3">
        <w:rPr>
          <w:b/>
        </w:rPr>
        <w:t xml:space="preserve"> recyclage entraineur de</w:t>
      </w:r>
      <w:r w:rsidRPr="00B86A8A">
        <w:rPr>
          <w:b/>
        </w:rPr>
        <w:t xml:space="preserve"> la CDGF</w:t>
      </w:r>
      <w:r w:rsidR="000058E3">
        <w:rPr>
          <w:b/>
        </w:rPr>
        <w:t>.</w:t>
      </w:r>
    </w:p>
    <w:p w:rsidR="00BB70BE" w:rsidRDefault="0017569A" w:rsidP="0017569A">
      <w:r>
        <w:t>L</w:t>
      </w:r>
      <w:r w:rsidR="000058E3">
        <w:t xml:space="preserve">e (la) stagiaire </w:t>
      </w:r>
      <w:r>
        <w:t>devra</w:t>
      </w:r>
      <w:r w:rsidR="00BB70BE">
        <w:t xml:space="preserve"> : </w:t>
      </w:r>
    </w:p>
    <w:p w:rsidR="00BB70BE" w:rsidRDefault="000058E3" w:rsidP="0017569A">
      <w:pPr>
        <w:pStyle w:val="Paragraphedeliste"/>
        <w:numPr>
          <w:ilvl w:val="0"/>
          <w:numId w:val="1"/>
        </w:numPr>
      </w:pPr>
      <w:r>
        <w:t>être ponctuel</w:t>
      </w:r>
      <w:r w:rsidR="006F4158">
        <w:t>(le)</w:t>
      </w:r>
      <w:r w:rsidR="00BB70BE">
        <w:t xml:space="preserve"> </w:t>
      </w:r>
    </w:p>
    <w:p w:rsidR="00BB70BE" w:rsidRDefault="00BB70BE" w:rsidP="0017569A">
      <w:pPr>
        <w:pStyle w:val="Paragraphedeliste"/>
        <w:numPr>
          <w:ilvl w:val="0"/>
          <w:numId w:val="1"/>
        </w:numPr>
      </w:pPr>
      <w:r>
        <w:t>être accompagné</w:t>
      </w:r>
      <w:r w:rsidR="006F4158">
        <w:t>(e)</w:t>
      </w:r>
      <w:r>
        <w:t xml:space="preserve"> d’un</w:t>
      </w:r>
      <w:r w:rsidR="000058E3">
        <w:t>e personne majeure pour les stagiaires mineures.</w:t>
      </w:r>
      <w:r>
        <w:t xml:space="preserve"> </w:t>
      </w:r>
    </w:p>
    <w:p w:rsidR="000058E3" w:rsidRDefault="000058E3" w:rsidP="0017569A">
      <w:pPr>
        <w:pStyle w:val="Paragraphedeliste"/>
        <w:numPr>
          <w:ilvl w:val="0"/>
          <w:numId w:val="1"/>
        </w:numPr>
      </w:pPr>
      <w:r>
        <w:t>être accompagné</w:t>
      </w:r>
      <w:r w:rsidR="006F4158">
        <w:t>(e)</w:t>
      </w:r>
      <w:r>
        <w:t xml:space="preserve"> de gymnastes (petits gabarits) permettant les démonstrations. Sans ces « cobayes » la formation est impossible.</w:t>
      </w:r>
    </w:p>
    <w:p w:rsidR="00BB70BE" w:rsidRPr="00BB70BE" w:rsidRDefault="00BB70BE" w:rsidP="0017569A">
      <w:pPr>
        <w:pStyle w:val="Paragraphedeliste"/>
        <w:numPr>
          <w:ilvl w:val="0"/>
          <w:numId w:val="1"/>
        </w:numPr>
        <w:rPr>
          <w:b/>
        </w:rPr>
      </w:pPr>
      <w:r>
        <w:t>prévenir en amont du stage de son éventuelle absence</w:t>
      </w:r>
      <w:r w:rsidR="00683516">
        <w:t xml:space="preserve"> à </w:t>
      </w:r>
      <w:hyperlink r:id="rId9" w:history="1">
        <w:r w:rsidR="0010780A" w:rsidRPr="00ED3478">
          <w:rPr>
            <w:rStyle w:val="Lienhypertexte"/>
          </w:rPr>
          <w:t>fanny.bardelang@hotmail.fr</w:t>
        </w:r>
      </w:hyperlink>
      <w:r w:rsidR="0010780A">
        <w:t xml:space="preserve"> </w:t>
      </w:r>
      <w:r w:rsidR="000058E3">
        <w:rPr>
          <w:b/>
        </w:rPr>
        <w:t>Seul(e)s les stagiaires</w:t>
      </w:r>
      <w:r w:rsidRPr="00BB70BE">
        <w:rPr>
          <w:b/>
        </w:rPr>
        <w:t xml:space="preserve"> ayant prévenu en amont du </w:t>
      </w:r>
      <w:r w:rsidR="000058E3">
        <w:rPr>
          <w:b/>
        </w:rPr>
        <w:t>recyclage</w:t>
      </w:r>
      <w:r w:rsidRPr="00BB70BE">
        <w:rPr>
          <w:b/>
        </w:rPr>
        <w:t xml:space="preserve"> et fourni un certificat médical pourront prétendre à un remboursement.</w:t>
      </w:r>
    </w:p>
    <w:p w:rsidR="00BB70BE" w:rsidRDefault="00BB70BE" w:rsidP="00BB70BE">
      <w:pPr>
        <w:pStyle w:val="Paragraphedeliste"/>
        <w:numPr>
          <w:ilvl w:val="0"/>
          <w:numId w:val="1"/>
        </w:numPr>
      </w:pPr>
      <w:r>
        <w:t>participer à l’ensemble d</w:t>
      </w:r>
      <w:r w:rsidR="000058E3">
        <w:t>e la journée.</w:t>
      </w:r>
    </w:p>
    <w:p w:rsidR="0017569A" w:rsidRDefault="007B6925" w:rsidP="0017569A">
      <w:pPr>
        <w:pStyle w:val="Paragraphedeliste"/>
        <w:numPr>
          <w:ilvl w:val="0"/>
          <w:numId w:val="1"/>
        </w:numPr>
      </w:pPr>
      <w:r>
        <w:t>a</w:t>
      </w:r>
      <w:r w:rsidR="00683516">
        <w:t xml:space="preserve">pporter </w:t>
      </w:r>
      <w:r w:rsidR="00BB70BE">
        <w:t>son repas sur le lieu du stage</w:t>
      </w:r>
      <w:r w:rsidR="000058E3">
        <w:t>.</w:t>
      </w:r>
    </w:p>
    <w:p w:rsidR="00BB70BE" w:rsidRDefault="000058E3" w:rsidP="0017569A">
      <w:pPr>
        <w:pStyle w:val="Paragraphedeliste"/>
        <w:numPr>
          <w:ilvl w:val="0"/>
          <w:numId w:val="1"/>
        </w:numPr>
      </w:pPr>
      <w:r>
        <w:t xml:space="preserve">être en possession de matériel pour </w:t>
      </w:r>
      <w:r w:rsidR="003546D7">
        <w:t>une prise de notes</w:t>
      </w:r>
    </w:p>
    <w:p w:rsidR="000058E3" w:rsidRDefault="000058E3" w:rsidP="0017569A">
      <w:pPr>
        <w:pStyle w:val="Paragraphedeliste"/>
        <w:numPr>
          <w:ilvl w:val="0"/>
          <w:numId w:val="1"/>
        </w:numPr>
      </w:pPr>
      <w:r>
        <w:t>être en tenue de sport</w:t>
      </w:r>
    </w:p>
    <w:p w:rsidR="00B86A8A" w:rsidRDefault="00B86A8A" w:rsidP="0017569A">
      <w:pPr>
        <w:pStyle w:val="Paragraphedeliste"/>
        <w:numPr>
          <w:ilvl w:val="0"/>
          <w:numId w:val="1"/>
        </w:numPr>
      </w:pPr>
      <w:r>
        <w:t xml:space="preserve">AVOIR ENVIE DE </w:t>
      </w:r>
      <w:r w:rsidR="000058E3">
        <w:t>SE FORMER</w:t>
      </w:r>
      <w:r>
        <w:t> !!</w:t>
      </w:r>
      <w:r w:rsidR="00A20EEB">
        <w:t xml:space="preserve"> ETRE ACTIF DUR</w:t>
      </w:r>
      <w:r w:rsidR="000058E3">
        <w:t>ANT LA FORMATION !</w:t>
      </w:r>
    </w:p>
    <w:p w:rsidR="00816138" w:rsidRDefault="00816138" w:rsidP="00816138">
      <w:pPr>
        <w:pStyle w:val="Paragraphedeliste"/>
      </w:pPr>
    </w:p>
    <w:p w:rsidR="00816138" w:rsidRDefault="00816138" w:rsidP="00816138">
      <w:pPr>
        <w:pStyle w:val="Paragraphedeliste"/>
      </w:pPr>
    </w:p>
    <w:p w:rsidR="00D14631" w:rsidRDefault="005D1C97" w:rsidP="00B86A8A">
      <w:pPr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635</wp:posOffset>
            </wp:positionV>
            <wp:extent cx="755650" cy="755650"/>
            <wp:effectExtent l="19050" t="0" r="6350" b="0"/>
            <wp:wrapTight wrapText="bothSides">
              <wp:wrapPolygon edited="0">
                <wp:start x="9802" y="1634"/>
                <wp:lineTo x="545" y="15792"/>
                <wp:lineTo x="-545" y="19059"/>
                <wp:lineTo x="3267" y="21237"/>
                <wp:lineTo x="3812" y="21237"/>
                <wp:lineTo x="17970" y="21237"/>
                <wp:lineTo x="18514" y="21237"/>
                <wp:lineTo x="21782" y="19603"/>
                <wp:lineTo x="21782" y="18514"/>
                <wp:lineTo x="21237" y="16881"/>
                <wp:lineTo x="17970" y="10346"/>
                <wp:lineTo x="12524" y="2178"/>
                <wp:lineTo x="11980" y="1634"/>
                <wp:lineTo x="9802" y="1634"/>
              </wp:wrapPolygon>
            </wp:wrapTight>
            <wp:docPr id="18" name="Image 1" descr="C:\Users\céline\AppData\Local\Microsoft\Windows\Temporary Internet Files\Content.IE5\AZ9B4JD1\MC90043388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céline\AppData\Local\Microsoft\Windows\Temporary Internet Files\Content.IE5\AZ9B4JD1\MC900433883[1]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4631">
        <w:rPr>
          <w:b/>
        </w:rPr>
        <w:t xml:space="preserve"> </w:t>
      </w:r>
    </w:p>
    <w:p w:rsidR="00D14631" w:rsidRPr="00AF3444" w:rsidRDefault="00D14631" w:rsidP="00D146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  <w:r w:rsidRPr="00AF3444">
        <w:rPr>
          <w:rFonts w:cs="Arial"/>
          <w:u w:val="single"/>
        </w:rPr>
        <w:t>A</w:t>
      </w:r>
      <w:r>
        <w:rPr>
          <w:rFonts w:cs="Arial"/>
          <w:u w:val="single"/>
        </w:rPr>
        <w:t>SSURANCE :</w:t>
      </w:r>
      <w:r w:rsidRPr="00AF3444">
        <w:rPr>
          <w:rFonts w:cs="Arial"/>
        </w:rPr>
        <w:t xml:space="preserve"> en cas d’accident corporel survenant au cours d</w:t>
      </w:r>
      <w:r>
        <w:rPr>
          <w:rFonts w:cs="Arial"/>
        </w:rPr>
        <w:t xml:space="preserve">’une journée de </w:t>
      </w:r>
      <w:r w:rsidR="000058E3">
        <w:rPr>
          <w:rFonts w:cs="Arial"/>
        </w:rPr>
        <w:t>recyclage</w:t>
      </w:r>
      <w:r w:rsidRPr="00AF3444">
        <w:rPr>
          <w:rFonts w:cs="Arial"/>
        </w:rPr>
        <w:t xml:space="preserve">, la responsable du stage avisera immédiatement la </w:t>
      </w:r>
      <w:r>
        <w:rPr>
          <w:rFonts w:cs="Arial"/>
        </w:rPr>
        <w:t>personne majeure accompagnant la gymnaste</w:t>
      </w:r>
      <w:r w:rsidR="006F4158">
        <w:rPr>
          <w:rFonts w:cs="Arial"/>
        </w:rPr>
        <w:t xml:space="preserve"> ou la stagiaire</w:t>
      </w:r>
      <w:r w:rsidRPr="00AF3444">
        <w:rPr>
          <w:rFonts w:cs="Arial"/>
        </w:rPr>
        <w:t>. Il appartiendra alors au Club de déclarer l’accident à son assureur au titre de sa propre garantie “individuelle-accidents”</w:t>
      </w:r>
    </w:p>
    <w:p w:rsidR="00D14631" w:rsidRDefault="00D14631" w:rsidP="00B86A8A">
      <w:pPr>
        <w:rPr>
          <w:b/>
        </w:rPr>
      </w:pPr>
    </w:p>
    <w:p w:rsidR="00694302" w:rsidRDefault="00694302">
      <w:pPr>
        <w:rPr>
          <w:b/>
        </w:rPr>
      </w:pPr>
    </w:p>
    <w:p w:rsidR="00694302" w:rsidRDefault="00694302" w:rsidP="00B86A8A">
      <w:pPr>
        <w:rPr>
          <w:b/>
        </w:rPr>
      </w:pPr>
    </w:p>
    <w:p w:rsidR="00A20EEB" w:rsidRDefault="00A20EEB" w:rsidP="00B86A8A">
      <w:pPr>
        <w:rPr>
          <w:b/>
        </w:rPr>
      </w:pPr>
    </w:p>
    <w:p w:rsidR="00A20EEB" w:rsidRDefault="00A20EEB" w:rsidP="00B86A8A">
      <w:pPr>
        <w:rPr>
          <w:b/>
        </w:rPr>
      </w:pPr>
    </w:p>
    <w:p w:rsidR="00A20EEB" w:rsidRDefault="00A20EEB" w:rsidP="00B86A8A">
      <w:pPr>
        <w:rPr>
          <w:b/>
        </w:rPr>
        <w:sectPr w:rsidR="00A20EEB" w:rsidSect="00694302">
          <w:headerReference w:type="default" r:id="rId11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400EFF" w:rsidRDefault="00C86442" w:rsidP="007C33CE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lastRenderedPageBreak/>
        <w:t>Contenu technique des recyclages</w:t>
      </w:r>
    </w:p>
    <w:p w:rsidR="00A20EEB" w:rsidRPr="00A20EEB" w:rsidRDefault="00A20EEB" w:rsidP="00A20EEB">
      <w:pPr>
        <w:rPr>
          <w:b/>
        </w:rPr>
      </w:pPr>
    </w:p>
    <w:p w:rsidR="00400EFF" w:rsidRDefault="00400EFF" w:rsidP="00400EFF">
      <w:pPr>
        <w:pStyle w:val="Paragraphedeliste"/>
        <w:rPr>
          <w:b/>
        </w:rPr>
      </w:pPr>
    </w:p>
    <w:tbl>
      <w:tblPr>
        <w:tblW w:w="15813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5"/>
        <w:gridCol w:w="2442"/>
        <w:gridCol w:w="2318"/>
        <w:gridCol w:w="2979"/>
        <w:gridCol w:w="2504"/>
        <w:gridCol w:w="2305"/>
      </w:tblGrid>
      <w:tr w:rsidR="000C4945" w:rsidRPr="0039098A" w:rsidTr="000C4945">
        <w:trPr>
          <w:trHeight w:val="478"/>
        </w:trPr>
        <w:tc>
          <w:tcPr>
            <w:tcW w:w="3265" w:type="dxa"/>
            <w:vAlign w:val="center"/>
          </w:tcPr>
          <w:p w:rsidR="000C4945" w:rsidRPr="000C4945" w:rsidRDefault="000C4945" w:rsidP="000C4945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C4945">
              <w:rPr>
                <w:b/>
                <w:sz w:val="24"/>
                <w:szCs w:val="24"/>
              </w:rPr>
              <w:t>Intitulé du stage</w:t>
            </w:r>
          </w:p>
        </w:tc>
        <w:tc>
          <w:tcPr>
            <w:tcW w:w="2442" w:type="dxa"/>
            <w:vAlign w:val="center"/>
          </w:tcPr>
          <w:p w:rsidR="000C4945" w:rsidRPr="000C4945" w:rsidRDefault="000C4945" w:rsidP="000C4945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C4945">
              <w:rPr>
                <w:b/>
                <w:sz w:val="24"/>
                <w:szCs w:val="24"/>
              </w:rPr>
              <w:t>Saut</w:t>
            </w:r>
          </w:p>
        </w:tc>
        <w:tc>
          <w:tcPr>
            <w:tcW w:w="2318" w:type="dxa"/>
            <w:vAlign w:val="center"/>
          </w:tcPr>
          <w:p w:rsidR="000C4945" w:rsidRPr="000C4945" w:rsidRDefault="000C4945" w:rsidP="000C4945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C4945">
              <w:rPr>
                <w:b/>
                <w:sz w:val="24"/>
                <w:szCs w:val="24"/>
              </w:rPr>
              <w:t>Barres</w:t>
            </w:r>
          </w:p>
        </w:tc>
        <w:tc>
          <w:tcPr>
            <w:tcW w:w="2979" w:type="dxa"/>
            <w:vAlign w:val="center"/>
          </w:tcPr>
          <w:p w:rsidR="000C4945" w:rsidRPr="000C4945" w:rsidRDefault="000C4945" w:rsidP="000C4945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C4945">
              <w:rPr>
                <w:b/>
                <w:sz w:val="24"/>
                <w:szCs w:val="24"/>
              </w:rPr>
              <w:t>Poutre</w:t>
            </w:r>
          </w:p>
        </w:tc>
        <w:tc>
          <w:tcPr>
            <w:tcW w:w="2504" w:type="dxa"/>
            <w:vAlign w:val="center"/>
          </w:tcPr>
          <w:p w:rsidR="000C4945" w:rsidRPr="000C4945" w:rsidRDefault="000C4945" w:rsidP="000C4945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C4945">
              <w:rPr>
                <w:b/>
                <w:sz w:val="24"/>
                <w:szCs w:val="24"/>
              </w:rPr>
              <w:t>Sol</w:t>
            </w:r>
          </w:p>
        </w:tc>
        <w:tc>
          <w:tcPr>
            <w:tcW w:w="2305" w:type="dxa"/>
            <w:vAlign w:val="center"/>
          </w:tcPr>
          <w:p w:rsidR="000C4945" w:rsidRPr="000C4945" w:rsidRDefault="000C4945" w:rsidP="000C4945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C4945">
              <w:rPr>
                <w:b/>
                <w:sz w:val="24"/>
                <w:szCs w:val="24"/>
              </w:rPr>
              <w:t>Autre</w:t>
            </w:r>
          </w:p>
        </w:tc>
      </w:tr>
      <w:tr w:rsidR="000C4945" w:rsidRPr="0039098A" w:rsidTr="000C4945">
        <w:trPr>
          <w:trHeight w:val="1380"/>
        </w:trPr>
        <w:tc>
          <w:tcPr>
            <w:tcW w:w="3265" w:type="dxa"/>
            <w:vAlign w:val="center"/>
          </w:tcPr>
          <w:p w:rsidR="000C4945" w:rsidRPr="000C4945" w:rsidRDefault="000C4945" w:rsidP="000C4945">
            <w:pPr>
              <w:pStyle w:val="Paragraphedeliste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0C4945">
              <w:rPr>
                <w:b/>
                <w:sz w:val="24"/>
                <w:szCs w:val="24"/>
              </w:rPr>
              <w:t>Recyclage 1 au 3</w:t>
            </w:r>
            <w:r w:rsidRPr="000C4945">
              <w:rPr>
                <w:b/>
                <w:sz w:val="24"/>
                <w:szCs w:val="24"/>
                <w:vertAlign w:val="superscript"/>
              </w:rPr>
              <w:t>ème</w:t>
            </w:r>
            <w:r w:rsidRPr="000C4945">
              <w:rPr>
                <w:b/>
                <w:sz w:val="24"/>
                <w:szCs w:val="24"/>
              </w:rPr>
              <w:t xml:space="preserve"> degré</w:t>
            </w:r>
          </w:p>
        </w:tc>
        <w:tc>
          <w:tcPr>
            <w:tcW w:w="2442" w:type="dxa"/>
            <w:vAlign w:val="center"/>
          </w:tcPr>
          <w:p w:rsidR="000C4945" w:rsidRPr="000C4945" w:rsidRDefault="000C4945" w:rsidP="000C4945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C4945">
              <w:rPr>
                <w:rFonts w:cs="Arial"/>
                <w:sz w:val="24"/>
                <w:szCs w:val="24"/>
              </w:rPr>
              <w:t>Course / Pré appel / Appel / Réception / Pose de pieds / Passage directe / Lune</w:t>
            </w:r>
          </w:p>
        </w:tc>
        <w:tc>
          <w:tcPr>
            <w:tcW w:w="2318" w:type="dxa"/>
            <w:vAlign w:val="center"/>
          </w:tcPr>
          <w:p w:rsidR="000C4945" w:rsidRPr="000C4945" w:rsidRDefault="000C4945" w:rsidP="0010780A">
            <w:pPr>
              <w:pStyle w:val="Textepardfaut"/>
              <w:jc w:val="center"/>
              <w:rPr>
                <w:rFonts w:ascii="Calibri" w:eastAsia="Calibri" w:hAnsi="Calibri"/>
                <w:b/>
                <w:szCs w:val="24"/>
              </w:rPr>
            </w:pPr>
            <w:r w:rsidRPr="000C4945">
              <w:rPr>
                <w:rFonts w:ascii="Calibri" w:hAnsi="Calibri" w:cs="Arial"/>
                <w:szCs w:val="24"/>
              </w:rPr>
              <w:t xml:space="preserve">Courbes </w:t>
            </w:r>
            <w:r w:rsidR="0010780A">
              <w:rPr>
                <w:rFonts w:ascii="Calibri" w:hAnsi="Calibri" w:cs="Arial"/>
                <w:szCs w:val="24"/>
              </w:rPr>
              <w:t>–</w:t>
            </w:r>
            <w:r w:rsidRPr="000C4945">
              <w:rPr>
                <w:rFonts w:ascii="Calibri" w:hAnsi="Calibri" w:cs="Arial"/>
                <w:szCs w:val="24"/>
              </w:rPr>
              <w:t xml:space="preserve"> fouettés</w:t>
            </w:r>
            <w:r w:rsidR="0010780A">
              <w:rPr>
                <w:rFonts w:ascii="Calibri" w:hAnsi="Calibri" w:cs="Arial"/>
                <w:szCs w:val="24"/>
              </w:rPr>
              <w:t xml:space="preserve"> </w:t>
            </w:r>
            <w:r w:rsidRPr="000C4945">
              <w:rPr>
                <w:rFonts w:ascii="Calibri" w:hAnsi="Calibri" w:cs="Arial"/>
                <w:szCs w:val="24"/>
              </w:rPr>
              <w:t>/</w:t>
            </w:r>
            <w:r w:rsidR="0010780A">
              <w:rPr>
                <w:rFonts w:ascii="Calibri" w:hAnsi="Calibri" w:cs="Arial"/>
                <w:szCs w:val="24"/>
              </w:rPr>
              <w:t xml:space="preserve"> appui /</w:t>
            </w:r>
            <w:r w:rsidRPr="000C4945">
              <w:rPr>
                <w:rFonts w:ascii="Calibri" w:hAnsi="Calibri" w:cs="Arial"/>
                <w:szCs w:val="24"/>
              </w:rPr>
              <w:t xml:space="preserve"> balancés BS et BI / tour d’appui AR</w:t>
            </w:r>
          </w:p>
        </w:tc>
        <w:tc>
          <w:tcPr>
            <w:tcW w:w="2979" w:type="dxa"/>
            <w:vAlign w:val="center"/>
          </w:tcPr>
          <w:p w:rsidR="000C4945" w:rsidRPr="000C4945" w:rsidRDefault="0010780A" w:rsidP="00654139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</w:t>
            </w:r>
            <w:r w:rsidR="000C4945" w:rsidRPr="000C4945">
              <w:rPr>
                <w:rFonts w:cs="Arial"/>
                <w:sz w:val="24"/>
                <w:szCs w:val="24"/>
              </w:rPr>
              <w:t>éplacements / pivots  / sauts gymniques / sorties rondade et saut de mains</w:t>
            </w:r>
            <w:r w:rsidR="00654139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2504" w:type="dxa"/>
            <w:vAlign w:val="center"/>
          </w:tcPr>
          <w:p w:rsidR="000C4945" w:rsidRPr="000C4945" w:rsidRDefault="000C4945" w:rsidP="0018507E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C4945">
              <w:rPr>
                <w:rFonts w:cs="Arial"/>
                <w:sz w:val="24"/>
                <w:szCs w:val="24"/>
              </w:rPr>
              <w:t xml:space="preserve">Roulade </w:t>
            </w:r>
            <w:r w:rsidR="0018507E">
              <w:rPr>
                <w:rFonts w:cs="Arial"/>
                <w:sz w:val="24"/>
                <w:szCs w:val="24"/>
              </w:rPr>
              <w:t>AV</w:t>
            </w:r>
            <w:r w:rsidRPr="000C4945">
              <w:rPr>
                <w:rFonts w:cs="Arial"/>
                <w:sz w:val="24"/>
                <w:szCs w:val="24"/>
              </w:rPr>
              <w:t xml:space="preserve"> et </w:t>
            </w:r>
            <w:r w:rsidR="0018507E">
              <w:rPr>
                <w:rFonts w:cs="Arial"/>
                <w:sz w:val="24"/>
                <w:szCs w:val="24"/>
              </w:rPr>
              <w:t>AR</w:t>
            </w:r>
            <w:r w:rsidRPr="000C4945">
              <w:rPr>
                <w:rFonts w:cs="Arial"/>
                <w:sz w:val="24"/>
                <w:szCs w:val="24"/>
              </w:rPr>
              <w:t xml:space="preserve"> / ATR / roue  / rondade / roue pied-pied / souplesse arrière</w:t>
            </w:r>
          </w:p>
        </w:tc>
        <w:tc>
          <w:tcPr>
            <w:tcW w:w="2305" w:type="dxa"/>
            <w:vAlign w:val="center"/>
          </w:tcPr>
          <w:p w:rsidR="000C4945" w:rsidRPr="000C4945" w:rsidRDefault="000C4945" w:rsidP="000C4945">
            <w:pPr>
              <w:pStyle w:val="Paragraphedeliste"/>
              <w:spacing w:after="0"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0C4945" w:rsidRPr="0039098A" w:rsidTr="000C4945">
        <w:trPr>
          <w:trHeight w:val="1380"/>
        </w:trPr>
        <w:tc>
          <w:tcPr>
            <w:tcW w:w="3265" w:type="dxa"/>
            <w:vAlign w:val="center"/>
          </w:tcPr>
          <w:p w:rsidR="000C4945" w:rsidRPr="000C4945" w:rsidRDefault="000C4945" w:rsidP="000C4945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C4945">
              <w:rPr>
                <w:b/>
                <w:sz w:val="24"/>
                <w:szCs w:val="24"/>
              </w:rPr>
              <w:t>Recyclage 6ème</w:t>
            </w:r>
          </w:p>
        </w:tc>
        <w:tc>
          <w:tcPr>
            <w:tcW w:w="2442" w:type="dxa"/>
            <w:vAlign w:val="center"/>
          </w:tcPr>
          <w:p w:rsidR="000C4945" w:rsidRPr="000C4945" w:rsidRDefault="000C4945" w:rsidP="000C4945">
            <w:pPr>
              <w:pStyle w:val="Textepardfaut"/>
              <w:jc w:val="center"/>
              <w:rPr>
                <w:rFonts w:ascii="Calibri" w:hAnsi="Calibri" w:cs="Arial"/>
                <w:szCs w:val="24"/>
              </w:rPr>
            </w:pPr>
            <w:r w:rsidRPr="000C4945">
              <w:rPr>
                <w:rFonts w:ascii="Calibri" w:hAnsi="Calibri" w:cs="Arial"/>
                <w:szCs w:val="24"/>
              </w:rPr>
              <w:t xml:space="preserve">Lune </w:t>
            </w:r>
            <w:proofErr w:type="spellStart"/>
            <w:r w:rsidRPr="000C4945">
              <w:rPr>
                <w:rFonts w:ascii="Calibri" w:hAnsi="Calibri" w:cs="Arial"/>
                <w:szCs w:val="24"/>
              </w:rPr>
              <w:t>carpée</w:t>
            </w:r>
            <w:proofErr w:type="spellEnd"/>
            <w:r w:rsidRPr="000C4945">
              <w:rPr>
                <w:rFonts w:ascii="Calibri" w:hAnsi="Calibri" w:cs="Arial"/>
                <w:szCs w:val="24"/>
              </w:rPr>
              <w:t xml:space="preserve">/ </w:t>
            </w:r>
            <w:proofErr w:type="spellStart"/>
            <w:r w:rsidRPr="000C4945">
              <w:rPr>
                <w:rFonts w:ascii="Calibri" w:hAnsi="Calibri" w:cs="Arial"/>
                <w:szCs w:val="24"/>
              </w:rPr>
              <w:t>pétrick</w:t>
            </w:r>
            <w:proofErr w:type="spellEnd"/>
            <w:r w:rsidRPr="000C4945">
              <w:rPr>
                <w:rFonts w:ascii="Calibri" w:hAnsi="Calibri" w:cs="Arial"/>
                <w:szCs w:val="24"/>
              </w:rPr>
              <w:t xml:space="preserve">/ </w:t>
            </w:r>
            <w:proofErr w:type="spellStart"/>
            <w:r w:rsidRPr="000C4945">
              <w:rPr>
                <w:rFonts w:ascii="Calibri" w:hAnsi="Calibri" w:cs="Arial"/>
                <w:szCs w:val="24"/>
              </w:rPr>
              <w:t>tsu</w:t>
            </w:r>
            <w:r w:rsidR="00654139">
              <w:rPr>
                <w:rFonts w:ascii="Calibri" w:hAnsi="Calibri" w:cs="Arial"/>
                <w:szCs w:val="24"/>
              </w:rPr>
              <w:t>c</w:t>
            </w:r>
            <w:r w:rsidRPr="000C4945">
              <w:rPr>
                <w:rFonts w:ascii="Calibri" w:hAnsi="Calibri" w:cs="Arial"/>
                <w:szCs w:val="24"/>
              </w:rPr>
              <w:t>k</w:t>
            </w:r>
            <w:proofErr w:type="spellEnd"/>
          </w:p>
        </w:tc>
        <w:tc>
          <w:tcPr>
            <w:tcW w:w="2318" w:type="dxa"/>
            <w:vAlign w:val="center"/>
          </w:tcPr>
          <w:p w:rsidR="000C4945" w:rsidRPr="000C4945" w:rsidRDefault="000C4945" w:rsidP="00654139">
            <w:pPr>
              <w:pStyle w:val="Textepardfaut"/>
              <w:jc w:val="center"/>
              <w:rPr>
                <w:rFonts w:ascii="Calibri" w:hAnsi="Calibri" w:cs="Arial"/>
                <w:szCs w:val="24"/>
              </w:rPr>
            </w:pPr>
            <w:r w:rsidRPr="000C4945">
              <w:rPr>
                <w:rFonts w:ascii="Calibri" w:hAnsi="Calibri" w:cs="Arial"/>
                <w:szCs w:val="24"/>
              </w:rPr>
              <w:t>Echappe tendue/ échappe 1/2, / grand réta</w:t>
            </w:r>
            <w:r w:rsidR="00654139">
              <w:rPr>
                <w:rFonts w:ascii="Calibri" w:hAnsi="Calibri" w:cs="Arial"/>
                <w:szCs w:val="24"/>
              </w:rPr>
              <w:t xml:space="preserve">blissement </w:t>
            </w:r>
            <w:r w:rsidRPr="000C4945">
              <w:rPr>
                <w:rFonts w:ascii="Calibri" w:hAnsi="Calibri" w:cs="Arial"/>
                <w:szCs w:val="24"/>
              </w:rPr>
              <w:t xml:space="preserve">/ retrait / tour d’appui arrière libre / </w:t>
            </w:r>
            <w:r w:rsidR="00654139">
              <w:rPr>
                <w:rFonts w:ascii="Calibri" w:hAnsi="Calibri" w:cs="Arial"/>
                <w:szCs w:val="24"/>
              </w:rPr>
              <w:t>(</w:t>
            </w:r>
            <w:r w:rsidRPr="000C4945">
              <w:rPr>
                <w:rFonts w:ascii="Calibri" w:hAnsi="Calibri" w:cs="Arial"/>
                <w:szCs w:val="24"/>
              </w:rPr>
              <w:t>balade</w:t>
            </w:r>
            <w:r w:rsidR="00654139">
              <w:rPr>
                <w:rFonts w:ascii="Calibri" w:hAnsi="Calibri" w:cs="Arial"/>
                <w:szCs w:val="24"/>
              </w:rPr>
              <w:t xml:space="preserve"> si le temps)</w:t>
            </w:r>
          </w:p>
        </w:tc>
        <w:tc>
          <w:tcPr>
            <w:tcW w:w="2979" w:type="dxa"/>
            <w:vAlign w:val="center"/>
          </w:tcPr>
          <w:p w:rsidR="000C4945" w:rsidRPr="000C4945" w:rsidRDefault="000C4945" w:rsidP="00654139">
            <w:pPr>
              <w:pStyle w:val="Textepardfaut"/>
              <w:jc w:val="center"/>
              <w:rPr>
                <w:rFonts w:ascii="Calibri" w:hAnsi="Calibri" w:cs="Arial"/>
                <w:szCs w:val="24"/>
              </w:rPr>
            </w:pPr>
            <w:r w:rsidRPr="000C4945">
              <w:rPr>
                <w:rFonts w:ascii="Calibri" w:hAnsi="Calibri" w:cs="Arial"/>
                <w:szCs w:val="24"/>
              </w:rPr>
              <w:t>Flip/ r</w:t>
            </w:r>
            <w:r w:rsidR="00654139">
              <w:rPr>
                <w:rFonts w:ascii="Calibri" w:hAnsi="Calibri" w:cs="Arial"/>
                <w:szCs w:val="24"/>
              </w:rPr>
              <w:t>onda</w:t>
            </w:r>
            <w:r w:rsidRPr="000C4945">
              <w:rPr>
                <w:rFonts w:ascii="Calibri" w:hAnsi="Calibri" w:cs="Arial"/>
                <w:szCs w:val="24"/>
              </w:rPr>
              <w:t xml:space="preserve">de / sortie faciale/ sortie </w:t>
            </w:r>
            <w:proofErr w:type="spellStart"/>
            <w:r w:rsidR="00654139">
              <w:rPr>
                <w:rFonts w:ascii="Calibri" w:hAnsi="Calibri" w:cs="Arial"/>
                <w:szCs w:val="24"/>
              </w:rPr>
              <w:t>A</w:t>
            </w:r>
            <w:r w:rsidRPr="000C4945">
              <w:rPr>
                <w:rFonts w:ascii="Calibri" w:hAnsi="Calibri" w:cs="Arial"/>
                <w:szCs w:val="24"/>
              </w:rPr>
              <w:t>uerbach</w:t>
            </w:r>
            <w:proofErr w:type="spellEnd"/>
          </w:p>
        </w:tc>
        <w:tc>
          <w:tcPr>
            <w:tcW w:w="2504" w:type="dxa"/>
            <w:vAlign w:val="center"/>
          </w:tcPr>
          <w:p w:rsidR="000C4945" w:rsidRPr="000C4945" w:rsidRDefault="000C4945" w:rsidP="0018507E">
            <w:pPr>
              <w:pStyle w:val="Textepardfaut"/>
              <w:jc w:val="center"/>
              <w:rPr>
                <w:rFonts w:ascii="Calibri" w:hAnsi="Calibri" w:cs="Arial"/>
                <w:szCs w:val="24"/>
              </w:rPr>
            </w:pPr>
            <w:r w:rsidRPr="000C4945">
              <w:rPr>
                <w:rFonts w:ascii="Calibri" w:hAnsi="Calibri" w:cs="Arial"/>
                <w:szCs w:val="24"/>
              </w:rPr>
              <w:t xml:space="preserve">Salto </w:t>
            </w:r>
            <w:r w:rsidR="0018507E">
              <w:rPr>
                <w:rFonts w:ascii="Calibri" w:hAnsi="Calibri" w:cs="Arial"/>
                <w:szCs w:val="24"/>
              </w:rPr>
              <w:t>AV</w:t>
            </w:r>
            <w:r w:rsidRPr="000C4945">
              <w:rPr>
                <w:rFonts w:ascii="Calibri" w:hAnsi="Calibri" w:cs="Arial"/>
                <w:szCs w:val="24"/>
              </w:rPr>
              <w:t xml:space="preserve"> tendu / salto </w:t>
            </w:r>
            <w:r w:rsidR="0018507E">
              <w:rPr>
                <w:rFonts w:ascii="Calibri" w:hAnsi="Calibri" w:cs="Arial"/>
                <w:szCs w:val="24"/>
              </w:rPr>
              <w:t>AV</w:t>
            </w:r>
            <w:r w:rsidRPr="000C4945">
              <w:rPr>
                <w:rFonts w:ascii="Calibri" w:hAnsi="Calibri" w:cs="Arial"/>
                <w:szCs w:val="24"/>
              </w:rPr>
              <w:t xml:space="preserve"> </w:t>
            </w:r>
            <w:proofErr w:type="spellStart"/>
            <w:r w:rsidRPr="000C4945">
              <w:rPr>
                <w:rFonts w:ascii="Calibri" w:hAnsi="Calibri" w:cs="Arial"/>
                <w:szCs w:val="24"/>
              </w:rPr>
              <w:t>gpé</w:t>
            </w:r>
            <w:proofErr w:type="spellEnd"/>
            <w:r w:rsidRPr="000C4945">
              <w:rPr>
                <w:rFonts w:ascii="Calibri" w:hAnsi="Calibri" w:cs="Arial"/>
                <w:szCs w:val="24"/>
              </w:rPr>
              <w:t xml:space="preserve"> décalé/ salto AR tendu + ½ vrille / changement de jambe demi /</w:t>
            </w:r>
            <w:proofErr w:type="spellStart"/>
            <w:r w:rsidRPr="000C4945">
              <w:rPr>
                <w:rFonts w:ascii="Calibri" w:hAnsi="Calibri" w:cs="Arial"/>
                <w:szCs w:val="24"/>
              </w:rPr>
              <w:t>strug</w:t>
            </w:r>
            <w:proofErr w:type="spellEnd"/>
          </w:p>
        </w:tc>
        <w:tc>
          <w:tcPr>
            <w:tcW w:w="2305" w:type="dxa"/>
            <w:vAlign w:val="center"/>
          </w:tcPr>
          <w:p w:rsidR="000C4945" w:rsidRPr="000C4945" w:rsidRDefault="000C4945" w:rsidP="000C4945">
            <w:pPr>
              <w:pStyle w:val="Textepardfaut"/>
              <w:jc w:val="center"/>
              <w:rPr>
                <w:rFonts w:ascii="Calibri" w:hAnsi="Calibri" w:cs="Arial"/>
                <w:szCs w:val="24"/>
              </w:rPr>
            </w:pPr>
            <w:r w:rsidRPr="000C4945">
              <w:rPr>
                <w:rFonts w:ascii="Calibri" w:hAnsi="Calibri" w:cs="Arial"/>
                <w:szCs w:val="24"/>
              </w:rPr>
              <w:t>Construction d’un mouvement 6</w:t>
            </w:r>
            <w:r w:rsidRPr="000C4945">
              <w:rPr>
                <w:rFonts w:ascii="Calibri" w:hAnsi="Calibri" w:cs="Arial"/>
                <w:szCs w:val="24"/>
                <w:vertAlign w:val="superscript"/>
              </w:rPr>
              <w:t>ème</w:t>
            </w:r>
            <w:r w:rsidRPr="000C4945">
              <w:rPr>
                <w:rFonts w:ascii="Calibri" w:hAnsi="Calibri" w:cs="Arial"/>
                <w:szCs w:val="24"/>
              </w:rPr>
              <w:t xml:space="preserve"> degré</w:t>
            </w:r>
          </w:p>
        </w:tc>
      </w:tr>
      <w:tr w:rsidR="0010780A" w:rsidRPr="0039098A" w:rsidTr="0010780A">
        <w:trPr>
          <w:trHeight w:val="1952"/>
        </w:trPr>
        <w:tc>
          <w:tcPr>
            <w:tcW w:w="3265" w:type="dxa"/>
            <w:vAlign w:val="center"/>
          </w:tcPr>
          <w:p w:rsidR="0010780A" w:rsidRPr="000C4945" w:rsidRDefault="0010780A" w:rsidP="000C4945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Recyclage Poussin</w:t>
            </w:r>
          </w:p>
        </w:tc>
        <w:tc>
          <w:tcPr>
            <w:tcW w:w="2442" w:type="dxa"/>
            <w:vAlign w:val="center"/>
          </w:tcPr>
          <w:p w:rsidR="0010780A" w:rsidRDefault="0010780A" w:rsidP="000C4945">
            <w:pPr>
              <w:pStyle w:val="Textepardfaut"/>
              <w:jc w:val="center"/>
              <w:rPr>
                <w:rFonts w:ascii="Calibri" w:hAnsi="Calibri" w:cs="Arial"/>
                <w:szCs w:val="24"/>
              </w:rPr>
            </w:pPr>
            <w:r w:rsidRPr="0010780A">
              <w:rPr>
                <w:rFonts w:ascii="Calibri" w:hAnsi="Calibri" w:cs="Arial"/>
                <w:szCs w:val="24"/>
              </w:rPr>
              <w:t>Course / Pré appel / Appel / Réception / Pose de pieds / Passage directe / Lune</w:t>
            </w:r>
          </w:p>
          <w:p w:rsidR="0010780A" w:rsidRPr="000C4945" w:rsidRDefault="0010780A" w:rsidP="000C4945">
            <w:pPr>
              <w:pStyle w:val="Textepardfaut"/>
              <w:jc w:val="center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Adapté aux poussins</w:t>
            </w:r>
          </w:p>
        </w:tc>
        <w:tc>
          <w:tcPr>
            <w:tcW w:w="2318" w:type="dxa"/>
            <w:vAlign w:val="center"/>
          </w:tcPr>
          <w:p w:rsidR="0010780A" w:rsidRDefault="0010780A" w:rsidP="00654139">
            <w:pPr>
              <w:pStyle w:val="Textepardfaut"/>
              <w:jc w:val="center"/>
              <w:rPr>
                <w:rFonts w:ascii="Calibri" w:hAnsi="Calibri" w:cs="Arial"/>
                <w:szCs w:val="24"/>
              </w:rPr>
            </w:pPr>
            <w:r w:rsidRPr="000C4945">
              <w:rPr>
                <w:rFonts w:ascii="Calibri" w:hAnsi="Calibri" w:cs="Arial"/>
                <w:szCs w:val="24"/>
              </w:rPr>
              <w:t xml:space="preserve">Courbes </w:t>
            </w:r>
            <w:r>
              <w:rPr>
                <w:rFonts w:ascii="Calibri" w:hAnsi="Calibri" w:cs="Arial"/>
                <w:szCs w:val="24"/>
              </w:rPr>
              <w:t>–</w:t>
            </w:r>
            <w:r w:rsidRPr="000C4945">
              <w:rPr>
                <w:rFonts w:ascii="Calibri" w:hAnsi="Calibri" w:cs="Arial"/>
                <w:szCs w:val="24"/>
              </w:rPr>
              <w:t xml:space="preserve"> fouettés</w:t>
            </w:r>
            <w:r>
              <w:rPr>
                <w:rFonts w:ascii="Calibri" w:hAnsi="Calibri" w:cs="Arial"/>
                <w:szCs w:val="24"/>
              </w:rPr>
              <w:t xml:space="preserve"> </w:t>
            </w:r>
            <w:bookmarkStart w:id="0" w:name="_GoBack"/>
            <w:bookmarkEnd w:id="0"/>
            <w:r w:rsidRPr="000C4945">
              <w:rPr>
                <w:rFonts w:ascii="Calibri" w:hAnsi="Calibri" w:cs="Arial"/>
                <w:szCs w:val="24"/>
              </w:rPr>
              <w:t xml:space="preserve">/  balancés BS et BI / </w:t>
            </w:r>
            <w:r>
              <w:rPr>
                <w:rFonts w:ascii="Calibri" w:hAnsi="Calibri" w:cs="Arial"/>
                <w:szCs w:val="24"/>
              </w:rPr>
              <w:t>Appui / prise d’élan / Bascule BI et BS</w:t>
            </w:r>
          </w:p>
          <w:p w:rsidR="0010780A" w:rsidRPr="000C4945" w:rsidRDefault="0010780A" w:rsidP="00654139">
            <w:pPr>
              <w:pStyle w:val="Textepardfaut"/>
              <w:jc w:val="center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Adapté aux poussins</w:t>
            </w:r>
          </w:p>
        </w:tc>
        <w:tc>
          <w:tcPr>
            <w:tcW w:w="2979" w:type="dxa"/>
            <w:vAlign w:val="center"/>
          </w:tcPr>
          <w:p w:rsidR="0010780A" w:rsidRDefault="0010780A" w:rsidP="00654139">
            <w:pPr>
              <w:pStyle w:val="Textepardfaut"/>
              <w:jc w:val="center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D</w:t>
            </w:r>
            <w:r w:rsidRPr="0010780A">
              <w:rPr>
                <w:rFonts w:ascii="Calibri" w:hAnsi="Calibri" w:cs="Arial"/>
                <w:szCs w:val="24"/>
              </w:rPr>
              <w:t>éplacements / pivots  / sauts gymniques / sorties rondade et saut de mains</w:t>
            </w:r>
            <w:r>
              <w:rPr>
                <w:rFonts w:ascii="Calibri" w:hAnsi="Calibri" w:cs="Arial"/>
                <w:szCs w:val="24"/>
              </w:rPr>
              <w:t xml:space="preserve"> / accros</w:t>
            </w:r>
          </w:p>
          <w:p w:rsidR="0010780A" w:rsidRPr="000C4945" w:rsidRDefault="0010780A" w:rsidP="00654139">
            <w:pPr>
              <w:pStyle w:val="Textepardfaut"/>
              <w:jc w:val="center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Adapté aux poussins</w:t>
            </w:r>
          </w:p>
        </w:tc>
        <w:tc>
          <w:tcPr>
            <w:tcW w:w="2504" w:type="dxa"/>
            <w:vAlign w:val="center"/>
          </w:tcPr>
          <w:p w:rsidR="0010780A" w:rsidRDefault="0010780A" w:rsidP="0010780A">
            <w:pPr>
              <w:pStyle w:val="Textepardfaut"/>
              <w:jc w:val="center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Alignement / </w:t>
            </w:r>
            <w:r w:rsidRPr="0010780A">
              <w:rPr>
                <w:rFonts w:ascii="Calibri" w:hAnsi="Calibri" w:cs="Arial"/>
                <w:szCs w:val="24"/>
              </w:rPr>
              <w:t>ATR</w:t>
            </w:r>
            <w:r>
              <w:rPr>
                <w:rFonts w:ascii="Calibri" w:hAnsi="Calibri" w:cs="Arial"/>
                <w:szCs w:val="24"/>
              </w:rPr>
              <w:t xml:space="preserve"> / roue / rondade / </w:t>
            </w:r>
            <w:r>
              <w:rPr>
                <w:rFonts w:ascii="Calibri" w:hAnsi="Calibri" w:cs="Arial"/>
                <w:szCs w:val="24"/>
              </w:rPr>
              <w:t xml:space="preserve">flip </w:t>
            </w:r>
            <w:r>
              <w:rPr>
                <w:rFonts w:ascii="Calibri" w:hAnsi="Calibri" w:cs="Arial"/>
                <w:szCs w:val="24"/>
              </w:rPr>
              <w:t xml:space="preserve">/ saut de mains / </w:t>
            </w:r>
            <w:r w:rsidRPr="0010780A">
              <w:rPr>
                <w:rFonts w:ascii="Calibri" w:hAnsi="Calibri" w:cs="Arial"/>
                <w:szCs w:val="24"/>
              </w:rPr>
              <w:t>souplesse arrière</w:t>
            </w:r>
            <w:r>
              <w:rPr>
                <w:rFonts w:ascii="Calibri" w:hAnsi="Calibri" w:cs="Arial"/>
                <w:szCs w:val="24"/>
              </w:rPr>
              <w:t xml:space="preserve"> / roulade arrière</w:t>
            </w:r>
          </w:p>
          <w:p w:rsidR="0010780A" w:rsidRPr="000C4945" w:rsidRDefault="0010780A" w:rsidP="0010780A">
            <w:pPr>
              <w:pStyle w:val="Textepardfaut"/>
              <w:jc w:val="center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Adapté aux poussins</w:t>
            </w:r>
          </w:p>
        </w:tc>
        <w:tc>
          <w:tcPr>
            <w:tcW w:w="2305" w:type="dxa"/>
            <w:vAlign w:val="center"/>
          </w:tcPr>
          <w:p w:rsidR="0010780A" w:rsidRPr="000C4945" w:rsidRDefault="0010780A" w:rsidP="000C4945">
            <w:pPr>
              <w:pStyle w:val="Textepardfaut"/>
              <w:jc w:val="center"/>
              <w:rPr>
                <w:rFonts w:ascii="Calibri" w:hAnsi="Calibri" w:cs="Arial"/>
                <w:szCs w:val="24"/>
              </w:rPr>
            </w:pPr>
          </w:p>
        </w:tc>
      </w:tr>
    </w:tbl>
    <w:p w:rsidR="00400EFF" w:rsidRDefault="00400EFF" w:rsidP="00400EFF">
      <w:pPr>
        <w:pStyle w:val="Paragraphedeliste"/>
        <w:rPr>
          <w:b/>
        </w:rPr>
      </w:pPr>
    </w:p>
    <w:p w:rsidR="006831A0" w:rsidRDefault="006831A0" w:rsidP="00400EFF">
      <w:pPr>
        <w:pStyle w:val="Paragraphedeliste"/>
        <w:rPr>
          <w:b/>
        </w:rPr>
      </w:pPr>
    </w:p>
    <w:p w:rsidR="006831A0" w:rsidRDefault="006831A0" w:rsidP="00400EFF">
      <w:pPr>
        <w:pStyle w:val="Paragraphedeliste"/>
        <w:rPr>
          <w:b/>
        </w:rPr>
      </w:pPr>
    </w:p>
    <w:p w:rsidR="006831A0" w:rsidRDefault="006831A0" w:rsidP="00400EFF">
      <w:pPr>
        <w:pStyle w:val="Paragraphedeliste"/>
        <w:rPr>
          <w:b/>
        </w:rPr>
      </w:pPr>
    </w:p>
    <w:p w:rsidR="006831A0" w:rsidRDefault="006831A0" w:rsidP="00400EFF">
      <w:pPr>
        <w:pStyle w:val="Paragraphedeliste"/>
        <w:rPr>
          <w:b/>
        </w:rPr>
      </w:pPr>
    </w:p>
    <w:p w:rsidR="006831A0" w:rsidRDefault="006831A0" w:rsidP="00400EFF">
      <w:pPr>
        <w:pStyle w:val="Paragraphedeliste"/>
        <w:rPr>
          <w:b/>
        </w:rPr>
      </w:pPr>
    </w:p>
    <w:p w:rsidR="006831A0" w:rsidRDefault="006831A0" w:rsidP="00400EFF">
      <w:pPr>
        <w:pStyle w:val="Paragraphedeliste"/>
        <w:rPr>
          <w:b/>
        </w:rPr>
      </w:pPr>
    </w:p>
    <w:p w:rsidR="006831A0" w:rsidRDefault="006831A0" w:rsidP="00400EFF">
      <w:pPr>
        <w:pStyle w:val="Paragraphedeliste"/>
        <w:rPr>
          <w:b/>
        </w:rPr>
      </w:pPr>
    </w:p>
    <w:p w:rsidR="006831A0" w:rsidRDefault="006831A0" w:rsidP="00400EFF">
      <w:pPr>
        <w:pStyle w:val="Paragraphedeliste"/>
        <w:rPr>
          <w:b/>
        </w:rPr>
      </w:pPr>
    </w:p>
    <w:p w:rsidR="006831A0" w:rsidRDefault="006831A0" w:rsidP="006831A0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 xml:space="preserve">Emploi du temps d’une journée type de </w:t>
      </w:r>
      <w:r w:rsidR="000C4945">
        <w:rPr>
          <w:b/>
        </w:rPr>
        <w:t xml:space="preserve">recyclage </w:t>
      </w:r>
    </w:p>
    <w:p w:rsidR="00A20EEB" w:rsidRDefault="0010780A" w:rsidP="0010780A">
      <w:pPr>
        <w:pStyle w:val="Paragraphedeliste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396.7pt;margin-top:5.95pt;width:396.05pt;height:216.75pt;z-index:25166080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>
              <w:txbxContent>
                <w:tbl>
                  <w:tblPr>
                    <w:tblW w:w="4671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910"/>
                    <w:gridCol w:w="5437"/>
                  </w:tblGrid>
                  <w:tr w:rsidR="0010780A" w:rsidRPr="0039098A" w:rsidTr="0010780A">
                    <w:trPr>
                      <w:trHeight w:val="353"/>
                    </w:trPr>
                    <w:tc>
                      <w:tcPr>
                        <w:tcW w:w="5000" w:type="pct"/>
                        <w:gridSpan w:val="2"/>
                        <w:vAlign w:val="center"/>
                      </w:tcPr>
                      <w:p w:rsidR="0010780A" w:rsidRPr="0010780A" w:rsidRDefault="0010780A" w:rsidP="0010780A">
                        <w:pPr>
                          <w:pStyle w:val="Paragraphedeliste"/>
                          <w:spacing w:after="0" w:line="240" w:lineRule="auto"/>
                          <w:ind w:left="0"/>
                          <w:jc w:val="center"/>
                          <w:rPr>
                            <w:b/>
                          </w:rPr>
                        </w:pPr>
                        <w:r w:rsidRPr="0010780A">
                          <w:rPr>
                            <w:b/>
                          </w:rPr>
                          <w:t>Recyclage Entraîneur Poussin</w:t>
                        </w:r>
                      </w:p>
                    </w:tc>
                  </w:tr>
                  <w:tr w:rsidR="0010780A" w:rsidRPr="0039098A" w:rsidTr="0010780A">
                    <w:trPr>
                      <w:trHeight w:val="353"/>
                    </w:trPr>
                    <w:tc>
                      <w:tcPr>
                        <w:tcW w:w="1300" w:type="pct"/>
                        <w:vAlign w:val="center"/>
                      </w:tcPr>
                      <w:p w:rsidR="0010780A" w:rsidRDefault="0010780A" w:rsidP="00D64BBF">
                        <w:pPr>
                          <w:pStyle w:val="Paragraphedeliste"/>
                          <w:spacing w:after="0" w:line="240" w:lineRule="auto"/>
                          <w:ind w:left="0"/>
                          <w:jc w:val="center"/>
                          <w:rPr>
                            <w:b/>
                          </w:rPr>
                        </w:pPr>
                      </w:p>
                      <w:p w:rsidR="0010780A" w:rsidRPr="0039098A" w:rsidRDefault="0010780A" w:rsidP="00D64BBF">
                        <w:pPr>
                          <w:pStyle w:val="Paragraphedeliste"/>
                          <w:spacing w:after="0" w:line="240" w:lineRule="auto"/>
                          <w:ind w:left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9h00 – 9h15</w:t>
                        </w:r>
                      </w:p>
                    </w:tc>
                    <w:tc>
                      <w:tcPr>
                        <w:tcW w:w="3700" w:type="pct"/>
                        <w:vAlign w:val="center"/>
                      </w:tcPr>
                      <w:p w:rsidR="0010780A" w:rsidRDefault="0010780A" w:rsidP="00D64BBF">
                        <w:pPr>
                          <w:pStyle w:val="Paragraphedeliste"/>
                          <w:spacing w:after="0" w:line="240" w:lineRule="auto"/>
                          <w:ind w:left="0"/>
                        </w:pPr>
                      </w:p>
                      <w:p w:rsidR="0010780A" w:rsidRPr="0039098A" w:rsidRDefault="0010780A" w:rsidP="00D64BBF">
                        <w:pPr>
                          <w:pStyle w:val="Paragraphedeliste"/>
                          <w:spacing w:after="0" w:line="240" w:lineRule="auto"/>
                          <w:ind w:left="0"/>
                        </w:pPr>
                        <w:r w:rsidRPr="0039098A">
                          <w:t>Accueil</w:t>
                        </w:r>
                      </w:p>
                    </w:tc>
                  </w:tr>
                  <w:tr w:rsidR="0010780A" w:rsidRPr="0039098A" w:rsidTr="0010780A">
                    <w:trPr>
                      <w:trHeight w:val="353"/>
                    </w:trPr>
                    <w:tc>
                      <w:tcPr>
                        <w:tcW w:w="1300" w:type="pct"/>
                        <w:vAlign w:val="center"/>
                      </w:tcPr>
                      <w:p w:rsidR="0010780A" w:rsidRPr="0039098A" w:rsidRDefault="0010780A" w:rsidP="00D64BBF">
                        <w:pPr>
                          <w:pStyle w:val="Paragraphedeliste"/>
                          <w:spacing w:after="0" w:line="240" w:lineRule="auto"/>
                          <w:ind w:left="0"/>
                          <w:jc w:val="center"/>
                          <w:rPr>
                            <w:b/>
                          </w:rPr>
                        </w:pPr>
                        <w:r w:rsidRPr="0039098A">
                          <w:rPr>
                            <w:b/>
                          </w:rPr>
                          <w:t>9</w:t>
                        </w:r>
                        <w:r>
                          <w:rPr>
                            <w:b/>
                          </w:rPr>
                          <w:t>h15</w:t>
                        </w:r>
                        <w:r w:rsidRPr="0039098A">
                          <w:rPr>
                            <w:b/>
                          </w:rPr>
                          <w:t xml:space="preserve"> – </w:t>
                        </w:r>
                        <w:r>
                          <w:rPr>
                            <w:b/>
                          </w:rPr>
                          <w:t>10h45</w:t>
                        </w:r>
                      </w:p>
                    </w:tc>
                    <w:tc>
                      <w:tcPr>
                        <w:tcW w:w="3700" w:type="pct"/>
                        <w:vAlign w:val="center"/>
                      </w:tcPr>
                      <w:p w:rsidR="0010780A" w:rsidRPr="0039098A" w:rsidRDefault="0010780A" w:rsidP="00D64BBF">
                        <w:pPr>
                          <w:pStyle w:val="Paragraphedeliste"/>
                          <w:spacing w:after="0" w:line="240" w:lineRule="auto"/>
                          <w:ind w:left="0"/>
                        </w:pPr>
                        <w:r>
                          <w:t>Agrès 1</w:t>
                        </w:r>
                      </w:p>
                    </w:tc>
                  </w:tr>
                  <w:tr w:rsidR="0010780A" w:rsidRPr="0039098A" w:rsidTr="0010780A">
                    <w:trPr>
                      <w:trHeight w:val="369"/>
                    </w:trPr>
                    <w:tc>
                      <w:tcPr>
                        <w:tcW w:w="1300" w:type="pct"/>
                        <w:vAlign w:val="center"/>
                      </w:tcPr>
                      <w:p w:rsidR="0010780A" w:rsidRPr="0039098A" w:rsidRDefault="0010780A" w:rsidP="00D64BBF">
                        <w:pPr>
                          <w:pStyle w:val="Paragraphedeliste"/>
                          <w:spacing w:after="0" w:line="240" w:lineRule="auto"/>
                          <w:ind w:left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10H45 </w:t>
                        </w:r>
                        <w:r w:rsidRPr="0039098A">
                          <w:rPr>
                            <w:b/>
                          </w:rPr>
                          <w:t>– 1</w:t>
                        </w:r>
                        <w:r>
                          <w:rPr>
                            <w:b/>
                          </w:rPr>
                          <w:t>2h15</w:t>
                        </w:r>
                      </w:p>
                    </w:tc>
                    <w:tc>
                      <w:tcPr>
                        <w:tcW w:w="3700" w:type="pct"/>
                        <w:vAlign w:val="center"/>
                      </w:tcPr>
                      <w:p w:rsidR="0010780A" w:rsidRPr="0039098A" w:rsidRDefault="0010780A" w:rsidP="00D64BBF">
                        <w:pPr>
                          <w:pStyle w:val="Paragraphedeliste"/>
                          <w:spacing w:after="0" w:line="240" w:lineRule="auto"/>
                          <w:ind w:left="0"/>
                        </w:pPr>
                        <w:r>
                          <w:t>Agrès 2</w:t>
                        </w:r>
                      </w:p>
                    </w:tc>
                  </w:tr>
                  <w:tr w:rsidR="0010780A" w:rsidRPr="0039098A" w:rsidTr="0010780A">
                    <w:trPr>
                      <w:trHeight w:val="353"/>
                    </w:trPr>
                    <w:tc>
                      <w:tcPr>
                        <w:tcW w:w="1300" w:type="pct"/>
                        <w:vAlign w:val="center"/>
                      </w:tcPr>
                      <w:p w:rsidR="0010780A" w:rsidRPr="0039098A" w:rsidRDefault="0010780A" w:rsidP="00D64BBF">
                        <w:pPr>
                          <w:pStyle w:val="Paragraphedeliste"/>
                          <w:spacing w:after="0" w:line="240" w:lineRule="auto"/>
                          <w:ind w:left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12h15 – 14h00</w:t>
                        </w:r>
                      </w:p>
                    </w:tc>
                    <w:tc>
                      <w:tcPr>
                        <w:tcW w:w="3700" w:type="pct"/>
                        <w:vAlign w:val="center"/>
                      </w:tcPr>
                      <w:p w:rsidR="0010780A" w:rsidRPr="0039098A" w:rsidRDefault="0010780A" w:rsidP="00D64BBF">
                        <w:pPr>
                          <w:pStyle w:val="Paragraphedeliste"/>
                          <w:spacing w:after="0" w:line="240" w:lineRule="auto"/>
                          <w:ind w:left="0"/>
                          <w:jc w:val="center"/>
                        </w:pPr>
                        <w:r>
                          <w:t>Repas tous ensemble pour échanger sur les pratiques et sur ce qui aura été fait le matin</w:t>
                        </w:r>
                      </w:p>
                    </w:tc>
                  </w:tr>
                  <w:tr w:rsidR="0010780A" w:rsidRPr="0039098A" w:rsidTr="0010780A">
                    <w:trPr>
                      <w:trHeight w:val="353"/>
                    </w:trPr>
                    <w:tc>
                      <w:tcPr>
                        <w:tcW w:w="1300" w:type="pct"/>
                        <w:vAlign w:val="center"/>
                      </w:tcPr>
                      <w:p w:rsidR="0010780A" w:rsidRPr="0039098A" w:rsidRDefault="0010780A" w:rsidP="00D64BBF">
                        <w:pPr>
                          <w:pStyle w:val="Paragraphedeliste"/>
                          <w:spacing w:after="0" w:line="240" w:lineRule="auto"/>
                          <w:ind w:left="0"/>
                          <w:jc w:val="center"/>
                          <w:rPr>
                            <w:b/>
                          </w:rPr>
                        </w:pPr>
                        <w:r w:rsidRPr="0039098A">
                          <w:rPr>
                            <w:b/>
                          </w:rPr>
                          <w:t>1</w:t>
                        </w:r>
                        <w:r>
                          <w:rPr>
                            <w:b/>
                          </w:rPr>
                          <w:t>4h0</w:t>
                        </w:r>
                        <w:r w:rsidRPr="0039098A">
                          <w:rPr>
                            <w:b/>
                          </w:rPr>
                          <w:t>0 – 1</w:t>
                        </w:r>
                        <w:r>
                          <w:rPr>
                            <w:b/>
                          </w:rPr>
                          <w:t>5</w:t>
                        </w:r>
                        <w:r w:rsidRPr="0039098A">
                          <w:rPr>
                            <w:b/>
                          </w:rPr>
                          <w:t>H30</w:t>
                        </w:r>
                      </w:p>
                    </w:tc>
                    <w:tc>
                      <w:tcPr>
                        <w:tcW w:w="3700" w:type="pct"/>
                        <w:vAlign w:val="center"/>
                      </w:tcPr>
                      <w:p w:rsidR="0010780A" w:rsidRPr="0039098A" w:rsidRDefault="0010780A" w:rsidP="00D64BBF">
                        <w:pPr>
                          <w:pStyle w:val="Paragraphedeliste"/>
                          <w:spacing w:after="0" w:line="240" w:lineRule="auto"/>
                          <w:ind w:left="0"/>
                        </w:pPr>
                        <w:r>
                          <w:t>Agrès 3</w:t>
                        </w:r>
                      </w:p>
                    </w:tc>
                  </w:tr>
                  <w:tr w:rsidR="0010780A" w:rsidRPr="0039098A" w:rsidTr="0010780A">
                    <w:trPr>
                      <w:trHeight w:val="369"/>
                    </w:trPr>
                    <w:tc>
                      <w:tcPr>
                        <w:tcW w:w="1300" w:type="pct"/>
                        <w:vAlign w:val="center"/>
                      </w:tcPr>
                      <w:p w:rsidR="0010780A" w:rsidRPr="0039098A" w:rsidRDefault="0010780A" w:rsidP="00D64BBF">
                        <w:pPr>
                          <w:pStyle w:val="Paragraphedeliste"/>
                          <w:spacing w:after="0" w:line="240" w:lineRule="auto"/>
                          <w:ind w:left="0"/>
                          <w:jc w:val="center"/>
                          <w:rPr>
                            <w:b/>
                          </w:rPr>
                        </w:pPr>
                        <w:r w:rsidRPr="0039098A">
                          <w:rPr>
                            <w:b/>
                          </w:rPr>
                          <w:t>1</w:t>
                        </w:r>
                        <w:r>
                          <w:rPr>
                            <w:b/>
                          </w:rPr>
                          <w:t>5</w:t>
                        </w:r>
                        <w:r w:rsidRPr="0039098A">
                          <w:rPr>
                            <w:b/>
                          </w:rPr>
                          <w:t>H30 – 1</w:t>
                        </w:r>
                        <w:r>
                          <w:rPr>
                            <w:b/>
                          </w:rPr>
                          <w:t>7h00</w:t>
                        </w:r>
                      </w:p>
                    </w:tc>
                    <w:tc>
                      <w:tcPr>
                        <w:tcW w:w="3700" w:type="pct"/>
                        <w:vAlign w:val="center"/>
                      </w:tcPr>
                      <w:p w:rsidR="0010780A" w:rsidRPr="0039098A" w:rsidRDefault="0010780A" w:rsidP="00D64BBF">
                        <w:pPr>
                          <w:pStyle w:val="Paragraphedeliste"/>
                          <w:spacing w:after="0" w:line="240" w:lineRule="auto"/>
                          <w:ind w:left="0"/>
                        </w:pPr>
                        <w:r>
                          <w:t>Agrès 4</w:t>
                        </w:r>
                      </w:p>
                    </w:tc>
                  </w:tr>
                  <w:tr w:rsidR="0010780A" w:rsidRPr="0039098A" w:rsidTr="0010780A">
                    <w:trPr>
                      <w:trHeight w:val="353"/>
                    </w:trPr>
                    <w:tc>
                      <w:tcPr>
                        <w:tcW w:w="1300" w:type="pct"/>
                        <w:vAlign w:val="center"/>
                      </w:tcPr>
                      <w:p w:rsidR="0010780A" w:rsidRPr="0039098A" w:rsidRDefault="0010780A" w:rsidP="00D64BBF">
                        <w:pPr>
                          <w:pStyle w:val="Paragraphedeliste"/>
                          <w:spacing w:after="0" w:line="240" w:lineRule="auto"/>
                          <w:ind w:left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17h00 – 17h15</w:t>
                        </w:r>
                      </w:p>
                    </w:tc>
                    <w:tc>
                      <w:tcPr>
                        <w:tcW w:w="3700" w:type="pct"/>
                        <w:vAlign w:val="center"/>
                      </w:tcPr>
                      <w:p w:rsidR="0010780A" w:rsidRPr="0039098A" w:rsidRDefault="0010780A" w:rsidP="00D64BBF">
                        <w:pPr>
                          <w:pStyle w:val="Paragraphedeliste"/>
                          <w:spacing w:after="0" w:line="240" w:lineRule="auto"/>
                          <w:ind w:left="0"/>
                        </w:pPr>
                        <w:r>
                          <w:t>Bilan collectif</w:t>
                        </w:r>
                      </w:p>
                    </w:tc>
                  </w:tr>
                </w:tbl>
                <w:p w:rsidR="0010780A" w:rsidRDefault="0010780A"/>
              </w:txbxContent>
            </v:textbox>
          </v:shape>
        </w:pict>
      </w:r>
      <w:r>
        <w:rPr>
          <w:noProof/>
        </w:rPr>
        <w:pict>
          <v:shape id="Zone de texte 2" o:spid="_x0000_s1043" type="#_x0000_t202" style="position:absolute;left:0;text-align:left;margin-left:-6pt;margin-top:10.8pt;width:366.75pt;height:20.6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>
            <v:textbox style="mso-next-textbox:#Zone de texte 2">
              <w:txbxContent>
                <w:p w:rsidR="0018507E" w:rsidRPr="0018507E" w:rsidRDefault="0018507E" w:rsidP="0010780A">
                  <w:pPr>
                    <w:jc w:val="center"/>
                    <w:rPr>
                      <w:b/>
                    </w:rPr>
                  </w:pPr>
                  <w:r w:rsidRPr="0018507E">
                    <w:rPr>
                      <w:b/>
                    </w:rPr>
                    <w:t>Recyclage Entraîneur du 1</w:t>
                  </w:r>
                  <w:r w:rsidRPr="0018507E">
                    <w:rPr>
                      <w:b/>
                      <w:vertAlign w:val="superscript"/>
                    </w:rPr>
                    <w:t>er</w:t>
                  </w:r>
                  <w:r w:rsidRPr="0018507E">
                    <w:rPr>
                      <w:b/>
                    </w:rPr>
                    <w:t xml:space="preserve"> au 3</w:t>
                  </w:r>
                  <w:r w:rsidRPr="0018507E">
                    <w:rPr>
                      <w:b/>
                      <w:vertAlign w:val="superscript"/>
                    </w:rPr>
                    <w:t>ème</w:t>
                  </w:r>
                  <w:r w:rsidRPr="0018507E">
                    <w:rPr>
                      <w:b/>
                    </w:rPr>
                    <w:t xml:space="preserve"> degré</w:t>
                  </w:r>
                </w:p>
              </w:txbxContent>
            </v:textbox>
          </v:shape>
        </w:pict>
      </w:r>
    </w:p>
    <w:p w:rsidR="003D1848" w:rsidRDefault="003D1848" w:rsidP="003D1848">
      <w:pPr>
        <w:pStyle w:val="Paragraphedeliste"/>
        <w:rPr>
          <w:b/>
        </w:rPr>
      </w:pPr>
    </w:p>
    <w:tbl>
      <w:tblPr>
        <w:tblW w:w="23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6"/>
        <w:gridCol w:w="5426"/>
      </w:tblGrid>
      <w:tr w:rsidR="003D1848" w:rsidRPr="0039098A" w:rsidTr="0010780A">
        <w:trPr>
          <w:trHeight w:val="353"/>
        </w:trPr>
        <w:tc>
          <w:tcPr>
            <w:tcW w:w="1300" w:type="pct"/>
            <w:vAlign w:val="center"/>
          </w:tcPr>
          <w:p w:rsidR="0018507E" w:rsidRDefault="0018507E" w:rsidP="0018507E">
            <w:pPr>
              <w:pStyle w:val="Paragraphedeliste"/>
              <w:spacing w:after="0" w:line="240" w:lineRule="auto"/>
              <w:ind w:left="0"/>
              <w:jc w:val="center"/>
              <w:rPr>
                <w:b/>
              </w:rPr>
            </w:pPr>
          </w:p>
          <w:p w:rsidR="003D1848" w:rsidRPr="0039098A" w:rsidRDefault="00654139" w:rsidP="0018507E">
            <w:pPr>
              <w:pStyle w:val="Paragraphedeliste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9h00 – 9h15</w:t>
            </w:r>
          </w:p>
        </w:tc>
        <w:tc>
          <w:tcPr>
            <w:tcW w:w="3700" w:type="pct"/>
            <w:vAlign w:val="center"/>
          </w:tcPr>
          <w:p w:rsidR="0018507E" w:rsidRDefault="0018507E" w:rsidP="0018507E">
            <w:pPr>
              <w:pStyle w:val="Paragraphedeliste"/>
              <w:spacing w:after="0" w:line="240" w:lineRule="auto"/>
              <w:ind w:left="0"/>
            </w:pPr>
          </w:p>
          <w:p w:rsidR="003D1848" w:rsidRPr="0039098A" w:rsidRDefault="003D1848" w:rsidP="0018507E">
            <w:pPr>
              <w:pStyle w:val="Paragraphedeliste"/>
              <w:spacing w:after="0" w:line="240" w:lineRule="auto"/>
              <w:ind w:left="0"/>
            </w:pPr>
            <w:r w:rsidRPr="0039098A">
              <w:t>Accueil</w:t>
            </w:r>
          </w:p>
        </w:tc>
      </w:tr>
      <w:tr w:rsidR="003D1848" w:rsidRPr="0039098A" w:rsidTr="0010780A">
        <w:trPr>
          <w:trHeight w:val="353"/>
        </w:trPr>
        <w:tc>
          <w:tcPr>
            <w:tcW w:w="1300" w:type="pct"/>
            <w:vAlign w:val="center"/>
          </w:tcPr>
          <w:p w:rsidR="003D1848" w:rsidRPr="0039098A" w:rsidRDefault="003D1848" w:rsidP="0018507E">
            <w:pPr>
              <w:pStyle w:val="Paragraphedeliste"/>
              <w:spacing w:after="0" w:line="240" w:lineRule="auto"/>
              <w:ind w:left="0"/>
              <w:jc w:val="center"/>
              <w:rPr>
                <w:b/>
              </w:rPr>
            </w:pPr>
            <w:r w:rsidRPr="0039098A">
              <w:rPr>
                <w:b/>
              </w:rPr>
              <w:t>9</w:t>
            </w:r>
            <w:r w:rsidR="00654139">
              <w:rPr>
                <w:b/>
              </w:rPr>
              <w:t>h15</w:t>
            </w:r>
            <w:r w:rsidRPr="0039098A">
              <w:rPr>
                <w:b/>
              </w:rPr>
              <w:t xml:space="preserve"> – </w:t>
            </w:r>
            <w:r w:rsidR="0018507E">
              <w:rPr>
                <w:b/>
              </w:rPr>
              <w:t>10h45</w:t>
            </w:r>
          </w:p>
        </w:tc>
        <w:tc>
          <w:tcPr>
            <w:tcW w:w="3700" w:type="pct"/>
            <w:vAlign w:val="center"/>
          </w:tcPr>
          <w:p w:rsidR="003D1848" w:rsidRPr="0039098A" w:rsidRDefault="006F4158" w:rsidP="006F4158">
            <w:pPr>
              <w:pStyle w:val="Paragraphedeliste"/>
              <w:spacing w:after="0" w:line="240" w:lineRule="auto"/>
              <w:ind w:left="0"/>
            </w:pPr>
            <w:r>
              <w:t>Agrès 1</w:t>
            </w:r>
          </w:p>
        </w:tc>
      </w:tr>
      <w:tr w:rsidR="003D1848" w:rsidRPr="0039098A" w:rsidTr="0010780A">
        <w:trPr>
          <w:trHeight w:val="369"/>
        </w:trPr>
        <w:tc>
          <w:tcPr>
            <w:tcW w:w="1300" w:type="pct"/>
            <w:vAlign w:val="center"/>
          </w:tcPr>
          <w:p w:rsidR="003D1848" w:rsidRPr="0039098A" w:rsidRDefault="0018507E" w:rsidP="0018507E">
            <w:pPr>
              <w:pStyle w:val="Paragraphedeliste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10H45 </w:t>
            </w:r>
            <w:r w:rsidR="003D1848" w:rsidRPr="0039098A">
              <w:rPr>
                <w:b/>
              </w:rPr>
              <w:t>– 1</w:t>
            </w:r>
            <w:r>
              <w:rPr>
                <w:b/>
              </w:rPr>
              <w:t>2h</w:t>
            </w:r>
            <w:r w:rsidR="006F4158">
              <w:rPr>
                <w:b/>
              </w:rPr>
              <w:t>15</w:t>
            </w:r>
          </w:p>
        </w:tc>
        <w:tc>
          <w:tcPr>
            <w:tcW w:w="3700" w:type="pct"/>
            <w:vAlign w:val="center"/>
          </w:tcPr>
          <w:p w:rsidR="003D1848" w:rsidRPr="0039098A" w:rsidRDefault="006F4158" w:rsidP="0039098A">
            <w:pPr>
              <w:pStyle w:val="Paragraphedeliste"/>
              <w:spacing w:after="0" w:line="240" w:lineRule="auto"/>
              <w:ind w:left="0"/>
            </w:pPr>
            <w:r>
              <w:t>Agrès 2</w:t>
            </w:r>
          </w:p>
        </w:tc>
      </w:tr>
      <w:tr w:rsidR="003D1848" w:rsidRPr="0039098A" w:rsidTr="0010780A">
        <w:trPr>
          <w:trHeight w:val="353"/>
        </w:trPr>
        <w:tc>
          <w:tcPr>
            <w:tcW w:w="1300" w:type="pct"/>
            <w:vAlign w:val="center"/>
          </w:tcPr>
          <w:p w:rsidR="003D1848" w:rsidRPr="0039098A" w:rsidRDefault="0018507E" w:rsidP="006F4158">
            <w:pPr>
              <w:pStyle w:val="Paragraphedeliste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12h</w:t>
            </w:r>
            <w:r w:rsidR="006F4158">
              <w:rPr>
                <w:b/>
              </w:rPr>
              <w:t>15</w:t>
            </w:r>
            <w:r>
              <w:rPr>
                <w:b/>
              </w:rPr>
              <w:t xml:space="preserve"> – 14h00</w:t>
            </w:r>
          </w:p>
        </w:tc>
        <w:tc>
          <w:tcPr>
            <w:tcW w:w="3700" w:type="pct"/>
            <w:vAlign w:val="center"/>
          </w:tcPr>
          <w:p w:rsidR="003D1848" w:rsidRPr="0039098A" w:rsidRDefault="0018507E" w:rsidP="00204520">
            <w:pPr>
              <w:pStyle w:val="Paragraphedeliste"/>
              <w:spacing w:after="0" w:line="240" w:lineRule="auto"/>
              <w:ind w:left="0"/>
              <w:jc w:val="center"/>
            </w:pPr>
            <w:r>
              <w:t>Repas tous ensemble pour échanger sur les pratiques et sur ce qui aura été fait le matin</w:t>
            </w:r>
          </w:p>
        </w:tc>
      </w:tr>
      <w:tr w:rsidR="003D1848" w:rsidRPr="0039098A" w:rsidTr="0010780A">
        <w:trPr>
          <w:trHeight w:val="353"/>
        </w:trPr>
        <w:tc>
          <w:tcPr>
            <w:tcW w:w="1300" w:type="pct"/>
            <w:vAlign w:val="center"/>
          </w:tcPr>
          <w:p w:rsidR="003D1848" w:rsidRPr="0039098A" w:rsidRDefault="00990E82" w:rsidP="0018507E">
            <w:pPr>
              <w:pStyle w:val="Paragraphedeliste"/>
              <w:spacing w:after="0" w:line="240" w:lineRule="auto"/>
              <w:ind w:left="0"/>
              <w:jc w:val="center"/>
              <w:rPr>
                <w:b/>
              </w:rPr>
            </w:pPr>
            <w:r w:rsidRPr="0039098A">
              <w:rPr>
                <w:b/>
              </w:rPr>
              <w:t>1</w:t>
            </w:r>
            <w:r w:rsidR="0018507E">
              <w:rPr>
                <w:b/>
              </w:rPr>
              <w:t>4h0</w:t>
            </w:r>
            <w:r w:rsidRPr="0039098A">
              <w:rPr>
                <w:b/>
              </w:rPr>
              <w:t>0 – 1</w:t>
            </w:r>
            <w:r w:rsidR="0018507E">
              <w:rPr>
                <w:b/>
              </w:rPr>
              <w:t>5</w:t>
            </w:r>
            <w:r w:rsidRPr="0039098A">
              <w:rPr>
                <w:b/>
              </w:rPr>
              <w:t>H30</w:t>
            </w:r>
          </w:p>
        </w:tc>
        <w:tc>
          <w:tcPr>
            <w:tcW w:w="3700" w:type="pct"/>
            <w:vAlign w:val="center"/>
          </w:tcPr>
          <w:p w:rsidR="003D1848" w:rsidRPr="0039098A" w:rsidRDefault="006F4158" w:rsidP="0039098A">
            <w:pPr>
              <w:pStyle w:val="Paragraphedeliste"/>
              <w:spacing w:after="0" w:line="240" w:lineRule="auto"/>
              <w:ind w:left="0"/>
            </w:pPr>
            <w:r>
              <w:t>Agrès 3</w:t>
            </w:r>
          </w:p>
        </w:tc>
      </w:tr>
      <w:tr w:rsidR="003D1848" w:rsidRPr="0039098A" w:rsidTr="0010780A">
        <w:trPr>
          <w:trHeight w:val="369"/>
        </w:trPr>
        <w:tc>
          <w:tcPr>
            <w:tcW w:w="1300" w:type="pct"/>
            <w:vAlign w:val="center"/>
          </w:tcPr>
          <w:p w:rsidR="003D1848" w:rsidRPr="0039098A" w:rsidRDefault="00990E82" w:rsidP="0018507E">
            <w:pPr>
              <w:pStyle w:val="Paragraphedeliste"/>
              <w:spacing w:after="0" w:line="240" w:lineRule="auto"/>
              <w:ind w:left="0"/>
              <w:jc w:val="center"/>
              <w:rPr>
                <w:b/>
              </w:rPr>
            </w:pPr>
            <w:r w:rsidRPr="0039098A">
              <w:rPr>
                <w:b/>
              </w:rPr>
              <w:t>1</w:t>
            </w:r>
            <w:r w:rsidR="0018507E">
              <w:rPr>
                <w:b/>
              </w:rPr>
              <w:t>5</w:t>
            </w:r>
            <w:r w:rsidRPr="0039098A">
              <w:rPr>
                <w:b/>
              </w:rPr>
              <w:t>H30 – 1</w:t>
            </w:r>
            <w:r w:rsidR="0018507E">
              <w:rPr>
                <w:b/>
              </w:rPr>
              <w:t>7h00</w:t>
            </w:r>
          </w:p>
        </w:tc>
        <w:tc>
          <w:tcPr>
            <w:tcW w:w="3700" w:type="pct"/>
            <w:vAlign w:val="center"/>
          </w:tcPr>
          <w:p w:rsidR="003D1848" w:rsidRPr="0039098A" w:rsidRDefault="006F4158" w:rsidP="0039098A">
            <w:pPr>
              <w:pStyle w:val="Paragraphedeliste"/>
              <w:spacing w:after="0" w:line="240" w:lineRule="auto"/>
              <w:ind w:left="0"/>
            </w:pPr>
            <w:r>
              <w:t>Agrès 4</w:t>
            </w:r>
          </w:p>
        </w:tc>
      </w:tr>
      <w:tr w:rsidR="003D1848" w:rsidRPr="0039098A" w:rsidTr="0010780A">
        <w:trPr>
          <w:trHeight w:val="353"/>
        </w:trPr>
        <w:tc>
          <w:tcPr>
            <w:tcW w:w="1300" w:type="pct"/>
            <w:vAlign w:val="center"/>
          </w:tcPr>
          <w:p w:rsidR="003D1848" w:rsidRPr="0039098A" w:rsidRDefault="0018507E" w:rsidP="0018507E">
            <w:pPr>
              <w:pStyle w:val="Paragraphedeliste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17h00 – 17h15</w:t>
            </w:r>
          </w:p>
        </w:tc>
        <w:tc>
          <w:tcPr>
            <w:tcW w:w="3700" w:type="pct"/>
            <w:vAlign w:val="center"/>
          </w:tcPr>
          <w:p w:rsidR="003D1848" w:rsidRPr="0039098A" w:rsidRDefault="0018507E" w:rsidP="0039098A">
            <w:pPr>
              <w:pStyle w:val="Paragraphedeliste"/>
              <w:spacing w:after="0" w:line="240" w:lineRule="auto"/>
              <w:ind w:left="0"/>
            </w:pPr>
            <w:r>
              <w:t>Bilan collectif</w:t>
            </w:r>
          </w:p>
        </w:tc>
      </w:tr>
    </w:tbl>
    <w:p w:rsidR="003D1848" w:rsidRDefault="00162948" w:rsidP="003D1848">
      <w:pPr>
        <w:pStyle w:val="Paragraphedeliste"/>
        <w:rPr>
          <w:b/>
        </w:rPr>
      </w:pPr>
      <w:r>
        <w:rPr>
          <w:b/>
          <w:noProof/>
          <w:lang w:eastAsia="fr-FR"/>
        </w:rPr>
        <w:pict>
          <v:shape id="_x0000_s1044" type="#_x0000_t202" style="position:absolute;left:0;text-align:left;margin-left:201pt;margin-top:12.25pt;width:366.75pt;height:20.65pt;z-index: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L+g5kKwIAAEwEAAAOAAAAAAAAAAAAAAAAAC4CAABkcnMvZTJv&#10;RG9jLnhtbFBLAQItABQABgAIAAAAIQD9LzLW2wAAAAUBAAAPAAAAAAAAAAAAAAAAAIUEAABkcnMv&#10;ZG93bnJldi54bWxQSwUGAAAAAAQABADzAAAAjQUAAAAA&#10;">
            <v:textbox>
              <w:txbxContent>
                <w:p w:rsidR="0018507E" w:rsidRPr="0018507E" w:rsidRDefault="0018507E" w:rsidP="0018507E">
                  <w:pPr>
                    <w:jc w:val="center"/>
                    <w:rPr>
                      <w:b/>
                    </w:rPr>
                  </w:pPr>
                  <w:r w:rsidRPr="0018507E">
                    <w:rPr>
                      <w:b/>
                    </w:rPr>
                    <w:t xml:space="preserve">Recyclage Entraîneur </w:t>
                  </w:r>
                  <w:r>
                    <w:rPr>
                      <w:b/>
                    </w:rPr>
                    <w:t>6</w:t>
                  </w:r>
                  <w:r w:rsidRPr="0018507E">
                    <w:rPr>
                      <w:b/>
                      <w:vertAlign w:val="superscript"/>
                    </w:rPr>
                    <w:t>ème</w:t>
                  </w:r>
                  <w:r>
                    <w:rPr>
                      <w:b/>
                    </w:rPr>
                    <w:t xml:space="preserve"> </w:t>
                  </w:r>
                  <w:r w:rsidRPr="0018507E">
                    <w:rPr>
                      <w:b/>
                    </w:rPr>
                    <w:t>degré</w:t>
                  </w:r>
                </w:p>
              </w:txbxContent>
            </v:textbox>
          </v:shape>
        </w:pict>
      </w:r>
    </w:p>
    <w:p w:rsidR="00C56BCD" w:rsidRDefault="00C56BCD" w:rsidP="003D1848">
      <w:pPr>
        <w:pStyle w:val="Paragraphedeliste"/>
        <w:rPr>
          <w:b/>
        </w:rPr>
      </w:pPr>
    </w:p>
    <w:tbl>
      <w:tblPr>
        <w:tblW w:w="2348" w:type="pct"/>
        <w:jc w:val="center"/>
        <w:tblInd w:w="3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6"/>
        <w:gridCol w:w="5426"/>
      </w:tblGrid>
      <w:tr w:rsidR="0018507E" w:rsidRPr="0039098A" w:rsidTr="003B6393">
        <w:trPr>
          <w:trHeight w:val="353"/>
          <w:jc w:val="center"/>
        </w:trPr>
        <w:tc>
          <w:tcPr>
            <w:tcW w:w="1300" w:type="pct"/>
            <w:vAlign w:val="center"/>
          </w:tcPr>
          <w:p w:rsidR="0018507E" w:rsidRPr="0039098A" w:rsidRDefault="0018507E" w:rsidP="003B6393">
            <w:pPr>
              <w:pStyle w:val="Paragraphedeliste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9h00 – 9h15</w:t>
            </w:r>
          </w:p>
        </w:tc>
        <w:tc>
          <w:tcPr>
            <w:tcW w:w="3700" w:type="pct"/>
            <w:vAlign w:val="center"/>
          </w:tcPr>
          <w:p w:rsidR="0018507E" w:rsidRPr="0039098A" w:rsidRDefault="0018507E" w:rsidP="003B6393">
            <w:pPr>
              <w:pStyle w:val="Paragraphedeliste"/>
              <w:spacing w:after="0" w:line="240" w:lineRule="auto"/>
              <w:ind w:left="0"/>
            </w:pPr>
            <w:r w:rsidRPr="0039098A">
              <w:t>Accueil</w:t>
            </w:r>
          </w:p>
        </w:tc>
      </w:tr>
      <w:tr w:rsidR="0018507E" w:rsidRPr="0039098A" w:rsidTr="003B6393">
        <w:trPr>
          <w:trHeight w:val="353"/>
          <w:jc w:val="center"/>
        </w:trPr>
        <w:tc>
          <w:tcPr>
            <w:tcW w:w="1300" w:type="pct"/>
            <w:vAlign w:val="center"/>
          </w:tcPr>
          <w:p w:rsidR="0018507E" w:rsidRPr="0039098A" w:rsidRDefault="0018507E" w:rsidP="003B6393">
            <w:pPr>
              <w:pStyle w:val="Paragraphedeliste"/>
              <w:spacing w:after="0" w:line="240" w:lineRule="auto"/>
              <w:ind w:left="0"/>
              <w:jc w:val="center"/>
              <w:rPr>
                <w:b/>
              </w:rPr>
            </w:pPr>
            <w:r w:rsidRPr="0039098A">
              <w:rPr>
                <w:b/>
              </w:rPr>
              <w:t>9</w:t>
            </w:r>
            <w:r>
              <w:rPr>
                <w:b/>
              </w:rPr>
              <w:t>h15</w:t>
            </w:r>
            <w:r w:rsidRPr="0039098A">
              <w:rPr>
                <w:b/>
              </w:rPr>
              <w:t xml:space="preserve"> – </w:t>
            </w:r>
            <w:r>
              <w:rPr>
                <w:b/>
              </w:rPr>
              <w:t>10h45</w:t>
            </w:r>
          </w:p>
        </w:tc>
        <w:tc>
          <w:tcPr>
            <w:tcW w:w="3700" w:type="pct"/>
            <w:vAlign w:val="center"/>
          </w:tcPr>
          <w:p w:rsidR="0018507E" w:rsidRPr="0039098A" w:rsidRDefault="006F4158" w:rsidP="003B6393">
            <w:pPr>
              <w:pStyle w:val="Paragraphedeliste"/>
              <w:spacing w:after="0" w:line="240" w:lineRule="auto"/>
              <w:ind w:left="0"/>
            </w:pPr>
            <w:r>
              <w:t>Agrès 1</w:t>
            </w:r>
          </w:p>
        </w:tc>
      </w:tr>
      <w:tr w:rsidR="0018507E" w:rsidRPr="0039098A" w:rsidTr="003B6393">
        <w:trPr>
          <w:trHeight w:val="369"/>
          <w:jc w:val="center"/>
        </w:trPr>
        <w:tc>
          <w:tcPr>
            <w:tcW w:w="1300" w:type="pct"/>
            <w:vAlign w:val="center"/>
          </w:tcPr>
          <w:p w:rsidR="0018507E" w:rsidRPr="0039098A" w:rsidRDefault="0018507E" w:rsidP="00816138">
            <w:pPr>
              <w:pStyle w:val="Paragraphedeliste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10H45 </w:t>
            </w:r>
            <w:r w:rsidRPr="0039098A">
              <w:rPr>
                <w:b/>
              </w:rPr>
              <w:t>– 1</w:t>
            </w:r>
            <w:r>
              <w:rPr>
                <w:b/>
              </w:rPr>
              <w:t>2h</w:t>
            </w:r>
            <w:r w:rsidR="00816138">
              <w:rPr>
                <w:b/>
              </w:rPr>
              <w:t>15</w:t>
            </w:r>
          </w:p>
        </w:tc>
        <w:tc>
          <w:tcPr>
            <w:tcW w:w="3700" w:type="pct"/>
            <w:vAlign w:val="center"/>
          </w:tcPr>
          <w:p w:rsidR="0018507E" w:rsidRPr="0039098A" w:rsidRDefault="006F4158" w:rsidP="003B6393">
            <w:pPr>
              <w:pStyle w:val="Paragraphedeliste"/>
              <w:spacing w:after="0" w:line="240" w:lineRule="auto"/>
              <w:ind w:left="0"/>
            </w:pPr>
            <w:r>
              <w:t>Agrès 2</w:t>
            </w:r>
          </w:p>
        </w:tc>
      </w:tr>
      <w:tr w:rsidR="0018507E" w:rsidRPr="0039098A" w:rsidTr="003B6393">
        <w:trPr>
          <w:trHeight w:val="353"/>
          <w:jc w:val="center"/>
        </w:trPr>
        <w:tc>
          <w:tcPr>
            <w:tcW w:w="1300" w:type="pct"/>
            <w:vAlign w:val="center"/>
          </w:tcPr>
          <w:p w:rsidR="0018507E" w:rsidRPr="0039098A" w:rsidRDefault="0018507E" w:rsidP="006F4158">
            <w:pPr>
              <w:pStyle w:val="Paragraphedeliste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12h</w:t>
            </w:r>
            <w:r w:rsidR="006F4158">
              <w:rPr>
                <w:b/>
              </w:rPr>
              <w:t>15</w:t>
            </w:r>
            <w:r>
              <w:rPr>
                <w:b/>
              </w:rPr>
              <w:t xml:space="preserve"> – 13h30</w:t>
            </w:r>
          </w:p>
        </w:tc>
        <w:tc>
          <w:tcPr>
            <w:tcW w:w="3700" w:type="pct"/>
            <w:vAlign w:val="center"/>
          </w:tcPr>
          <w:p w:rsidR="0018507E" w:rsidRPr="0039098A" w:rsidRDefault="0018507E" w:rsidP="00204520">
            <w:pPr>
              <w:pStyle w:val="Paragraphedeliste"/>
              <w:spacing w:after="0" w:line="240" w:lineRule="auto"/>
              <w:ind w:left="0"/>
              <w:jc w:val="center"/>
            </w:pPr>
            <w:r>
              <w:t>Repas tous ensemble pour échanger sur les pratiques et sur ce qui aura été fait le matin</w:t>
            </w:r>
          </w:p>
        </w:tc>
      </w:tr>
      <w:tr w:rsidR="0018507E" w:rsidRPr="0039098A" w:rsidTr="003B6393">
        <w:trPr>
          <w:trHeight w:val="353"/>
          <w:jc w:val="center"/>
        </w:trPr>
        <w:tc>
          <w:tcPr>
            <w:tcW w:w="1300" w:type="pct"/>
            <w:vAlign w:val="center"/>
          </w:tcPr>
          <w:p w:rsidR="0018507E" w:rsidRPr="0039098A" w:rsidRDefault="0018507E" w:rsidP="003B6393">
            <w:pPr>
              <w:pStyle w:val="Paragraphedeliste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13h30 – 14h30</w:t>
            </w:r>
          </w:p>
        </w:tc>
        <w:tc>
          <w:tcPr>
            <w:tcW w:w="3700" w:type="pct"/>
            <w:vAlign w:val="center"/>
          </w:tcPr>
          <w:p w:rsidR="0018507E" w:rsidRDefault="0018507E" w:rsidP="003B6393">
            <w:pPr>
              <w:pStyle w:val="Paragraphedeliste"/>
              <w:spacing w:after="0" w:line="240" w:lineRule="auto"/>
              <w:ind w:left="0"/>
            </w:pPr>
            <w:r>
              <w:t>Théorie sur la construction d’un 6</w:t>
            </w:r>
            <w:r w:rsidRPr="0018507E">
              <w:rPr>
                <w:vertAlign w:val="superscript"/>
              </w:rPr>
              <w:t>ème</w:t>
            </w:r>
            <w:r>
              <w:t xml:space="preserve"> degré</w:t>
            </w:r>
          </w:p>
        </w:tc>
      </w:tr>
      <w:tr w:rsidR="0018507E" w:rsidRPr="0039098A" w:rsidTr="003B6393">
        <w:trPr>
          <w:trHeight w:val="353"/>
          <w:jc w:val="center"/>
        </w:trPr>
        <w:tc>
          <w:tcPr>
            <w:tcW w:w="1300" w:type="pct"/>
            <w:vAlign w:val="center"/>
          </w:tcPr>
          <w:p w:rsidR="0018507E" w:rsidRPr="0039098A" w:rsidRDefault="0018507E" w:rsidP="00816138">
            <w:pPr>
              <w:pStyle w:val="Paragraphedeliste"/>
              <w:spacing w:after="0" w:line="240" w:lineRule="auto"/>
              <w:ind w:left="0"/>
              <w:jc w:val="center"/>
              <w:rPr>
                <w:b/>
              </w:rPr>
            </w:pPr>
            <w:r w:rsidRPr="0039098A">
              <w:rPr>
                <w:b/>
              </w:rPr>
              <w:t>1</w:t>
            </w:r>
            <w:r>
              <w:rPr>
                <w:b/>
              </w:rPr>
              <w:t>4h3</w:t>
            </w:r>
            <w:r w:rsidRPr="0039098A">
              <w:rPr>
                <w:b/>
              </w:rPr>
              <w:t>0 – 1</w:t>
            </w:r>
            <w:r w:rsidR="00816138">
              <w:rPr>
                <w:b/>
              </w:rPr>
              <w:t>6</w:t>
            </w:r>
            <w:r w:rsidRPr="0039098A">
              <w:rPr>
                <w:b/>
              </w:rPr>
              <w:t>H</w:t>
            </w:r>
            <w:r w:rsidR="00816138">
              <w:rPr>
                <w:b/>
              </w:rPr>
              <w:t>0</w:t>
            </w:r>
            <w:r w:rsidRPr="0039098A">
              <w:rPr>
                <w:b/>
              </w:rPr>
              <w:t>0</w:t>
            </w:r>
          </w:p>
        </w:tc>
        <w:tc>
          <w:tcPr>
            <w:tcW w:w="3700" w:type="pct"/>
            <w:vAlign w:val="center"/>
          </w:tcPr>
          <w:p w:rsidR="0018507E" w:rsidRPr="0039098A" w:rsidRDefault="006F4158" w:rsidP="003B6393">
            <w:pPr>
              <w:pStyle w:val="Paragraphedeliste"/>
              <w:spacing w:after="0" w:line="240" w:lineRule="auto"/>
              <w:ind w:left="0"/>
            </w:pPr>
            <w:r>
              <w:t>Agrès 3</w:t>
            </w:r>
          </w:p>
        </w:tc>
      </w:tr>
      <w:tr w:rsidR="0018507E" w:rsidRPr="0039098A" w:rsidTr="003B6393">
        <w:trPr>
          <w:trHeight w:val="369"/>
          <w:jc w:val="center"/>
        </w:trPr>
        <w:tc>
          <w:tcPr>
            <w:tcW w:w="1300" w:type="pct"/>
            <w:vAlign w:val="center"/>
          </w:tcPr>
          <w:p w:rsidR="0018507E" w:rsidRPr="0039098A" w:rsidRDefault="0018507E" w:rsidP="006F4158">
            <w:pPr>
              <w:pStyle w:val="Paragraphedeliste"/>
              <w:spacing w:after="0" w:line="240" w:lineRule="auto"/>
              <w:ind w:left="0"/>
              <w:jc w:val="center"/>
              <w:rPr>
                <w:b/>
              </w:rPr>
            </w:pPr>
            <w:r w:rsidRPr="0039098A">
              <w:rPr>
                <w:b/>
              </w:rPr>
              <w:t>1</w:t>
            </w:r>
            <w:r w:rsidR="00816138">
              <w:rPr>
                <w:b/>
              </w:rPr>
              <w:t>6</w:t>
            </w:r>
            <w:r w:rsidRPr="0039098A">
              <w:rPr>
                <w:b/>
              </w:rPr>
              <w:t>H</w:t>
            </w:r>
            <w:r w:rsidR="00816138">
              <w:rPr>
                <w:b/>
              </w:rPr>
              <w:t>0</w:t>
            </w:r>
            <w:r w:rsidRPr="0039098A">
              <w:rPr>
                <w:b/>
              </w:rPr>
              <w:t>0 – 1</w:t>
            </w:r>
            <w:r>
              <w:rPr>
                <w:b/>
              </w:rPr>
              <w:t>7h</w:t>
            </w:r>
            <w:r w:rsidR="006F4158">
              <w:rPr>
                <w:b/>
              </w:rPr>
              <w:t>30</w:t>
            </w:r>
          </w:p>
        </w:tc>
        <w:tc>
          <w:tcPr>
            <w:tcW w:w="3700" w:type="pct"/>
            <w:vAlign w:val="center"/>
          </w:tcPr>
          <w:p w:rsidR="0018507E" w:rsidRPr="0039098A" w:rsidRDefault="006F4158" w:rsidP="003B6393">
            <w:pPr>
              <w:pStyle w:val="Paragraphedeliste"/>
              <w:spacing w:after="0" w:line="240" w:lineRule="auto"/>
              <w:ind w:left="0"/>
            </w:pPr>
            <w:r>
              <w:t>Agrès 4 et bilan collectif</w:t>
            </w:r>
          </w:p>
        </w:tc>
      </w:tr>
    </w:tbl>
    <w:p w:rsidR="0018507E" w:rsidRDefault="0018507E" w:rsidP="003D1848">
      <w:pPr>
        <w:pStyle w:val="Paragraphedeliste"/>
        <w:rPr>
          <w:b/>
        </w:rPr>
      </w:pPr>
    </w:p>
    <w:p w:rsidR="00DC7FA1" w:rsidRDefault="00DC7FA1" w:rsidP="003D1848">
      <w:pPr>
        <w:pStyle w:val="Paragraphedeliste"/>
        <w:rPr>
          <w:b/>
        </w:rPr>
      </w:pPr>
    </w:p>
    <w:p w:rsidR="006831A0" w:rsidRPr="00400EFF" w:rsidRDefault="00990E82" w:rsidP="00816138">
      <w:pPr>
        <w:pStyle w:val="Paragraphedeliste"/>
        <w:jc w:val="center"/>
        <w:rPr>
          <w:b/>
        </w:rPr>
      </w:pPr>
      <w:r w:rsidRPr="00C56BCD">
        <w:rPr>
          <w:i/>
          <w:color w:val="FF0000"/>
        </w:rPr>
        <w:t xml:space="preserve">Veillez à n’inscrire </w:t>
      </w:r>
      <w:r w:rsidR="00C56BCD" w:rsidRPr="00C56BCD">
        <w:rPr>
          <w:i/>
          <w:color w:val="FF0000"/>
        </w:rPr>
        <w:t xml:space="preserve">que </w:t>
      </w:r>
      <w:r w:rsidRPr="00C56BCD">
        <w:rPr>
          <w:i/>
          <w:color w:val="FF0000"/>
        </w:rPr>
        <w:t xml:space="preserve">des </w:t>
      </w:r>
      <w:r w:rsidR="006F4158">
        <w:rPr>
          <w:i/>
          <w:color w:val="FF0000"/>
        </w:rPr>
        <w:t>stagiaires</w:t>
      </w:r>
      <w:r w:rsidR="00C56BCD" w:rsidRPr="00C56BCD">
        <w:rPr>
          <w:i/>
          <w:color w:val="FF0000"/>
        </w:rPr>
        <w:t xml:space="preserve"> désireuses de participe</w:t>
      </w:r>
      <w:r w:rsidR="00DC7FA1">
        <w:rPr>
          <w:i/>
          <w:color w:val="FF0000"/>
        </w:rPr>
        <w:t>r à l’ensemble du recyclage</w:t>
      </w:r>
      <w:r w:rsidR="00C56BCD" w:rsidRPr="00C56BCD">
        <w:rPr>
          <w:i/>
          <w:color w:val="FF0000"/>
        </w:rPr>
        <w:t>.</w:t>
      </w:r>
    </w:p>
    <w:sectPr w:rsidR="006831A0" w:rsidRPr="00400EFF" w:rsidSect="007C33C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948" w:rsidRDefault="00162948" w:rsidP="0017569A">
      <w:pPr>
        <w:spacing w:after="0" w:line="240" w:lineRule="auto"/>
      </w:pPr>
      <w:r>
        <w:separator/>
      </w:r>
    </w:p>
  </w:endnote>
  <w:endnote w:type="continuationSeparator" w:id="0">
    <w:p w:rsidR="00162948" w:rsidRDefault="00162948" w:rsidP="00175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948" w:rsidRDefault="00162948" w:rsidP="0017569A">
      <w:pPr>
        <w:spacing w:after="0" w:line="240" w:lineRule="auto"/>
      </w:pPr>
      <w:r>
        <w:separator/>
      </w:r>
    </w:p>
  </w:footnote>
  <w:footnote w:type="continuationSeparator" w:id="0">
    <w:p w:rsidR="00162948" w:rsidRDefault="00162948" w:rsidP="00175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8E3" w:rsidRDefault="005D1C97" w:rsidP="0017569A">
    <w:pPr>
      <w:pStyle w:val="En-tte"/>
      <w:jc w:val="center"/>
      <w:rPr>
        <w:b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 wp14:anchorId="0C1C109A" wp14:editId="2BB5A090">
          <wp:simplePos x="0" y="0"/>
          <wp:positionH relativeFrom="column">
            <wp:posOffset>-671830</wp:posOffset>
          </wp:positionH>
          <wp:positionV relativeFrom="paragraph">
            <wp:posOffset>-335915</wp:posOffset>
          </wp:positionV>
          <wp:extent cx="928370" cy="684530"/>
          <wp:effectExtent l="19050" t="0" r="5080" b="0"/>
          <wp:wrapTight wrapText="bothSides">
            <wp:wrapPolygon edited="0">
              <wp:start x="-443" y="0"/>
              <wp:lineTo x="-443" y="21039"/>
              <wp:lineTo x="21718" y="21039"/>
              <wp:lineTo x="21718" y="0"/>
              <wp:lineTo x="-443" y="0"/>
            </wp:wrapPolygon>
          </wp:wrapTight>
          <wp:docPr id="2" name="Image 2" descr="LOGO CD RHONE METROPOLE DE LYON_FSC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D RHONE METROPOLE DE LYON_FSC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21600000">
                    <a:off x="0" y="0"/>
                    <a:ext cx="928370" cy="684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C33CE">
      <w:rPr>
        <w:b/>
        <w:sz w:val="24"/>
        <w:szCs w:val="24"/>
      </w:rPr>
      <w:t xml:space="preserve">Programme Départemental </w:t>
    </w:r>
    <w:r w:rsidR="0017569A" w:rsidRPr="0017569A">
      <w:rPr>
        <w:b/>
        <w:sz w:val="24"/>
        <w:szCs w:val="24"/>
      </w:rPr>
      <w:t xml:space="preserve">des </w:t>
    </w:r>
    <w:r w:rsidR="000058E3">
      <w:rPr>
        <w:b/>
        <w:sz w:val="24"/>
        <w:szCs w:val="24"/>
      </w:rPr>
      <w:t>Recyclages Entraineur</w:t>
    </w:r>
    <w:r w:rsidR="0017569A" w:rsidRPr="0017569A">
      <w:rPr>
        <w:b/>
        <w:sz w:val="24"/>
        <w:szCs w:val="24"/>
      </w:rPr>
      <w:t xml:space="preserve"> </w:t>
    </w:r>
  </w:p>
  <w:p w:rsidR="0017569A" w:rsidRDefault="0017569A" w:rsidP="0017569A">
    <w:pPr>
      <w:pStyle w:val="En-tte"/>
      <w:jc w:val="center"/>
      <w:rPr>
        <w:b/>
        <w:sz w:val="24"/>
        <w:szCs w:val="24"/>
      </w:rPr>
    </w:pPr>
    <w:r w:rsidRPr="0017569A">
      <w:rPr>
        <w:b/>
        <w:sz w:val="24"/>
        <w:szCs w:val="24"/>
      </w:rPr>
      <w:t>Commission Départe</w:t>
    </w:r>
    <w:r w:rsidR="00816138">
      <w:rPr>
        <w:b/>
        <w:sz w:val="24"/>
        <w:szCs w:val="24"/>
      </w:rPr>
      <w:t>mentale de Gymnastique Féminine du Rhône</w:t>
    </w:r>
  </w:p>
  <w:p w:rsidR="0017569A" w:rsidRPr="0017569A" w:rsidRDefault="0017569A" w:rsidP="0017569A">
    <w:pPr>
      <w:pStyle w:val="En-tte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B03EE"/>
    <w:multiLevelType w:val="hybridMultilevel"/>
    <w:tmpl w:val="52809404"/>
    <w:lvl w:ilvl="0" w:tplc="699014A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13B88"/>
    <w:multiLevelType w:val="hybridMultilevel"/>
    <w:tmpl w:val="D6D2F3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041EA"/>
    <w:multiLevelType w:val="hybridMultilevel"/>
    <w:tmpl w:val="C902C9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21D13"/>
    <w:multiLevelType w:val="hybridMultilevel"/>
    <w:tmpl w:val="1ADE3B62"/>
    <w:lvl w:ilvl="0" w:tplc="4538DBA8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30"/>
        </w:tabs>
        <w:ind w:left="3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69A"/>
    <w:rsid w:val="000058E3"/>
    <w:rsid w:val="00015AB3"/>
    <w:rsid w:val="00047F04"/>
    <w:rsid w:val="00050FD5"/>
    <w:rsid w:val="0008088D"/>
    <w:rsid w:val="0009285E"/>
    <w:rsid w:val="00094765"/>
    <w:rsid w:val="000972D3"/>
    <w:rsid w:val="00097839"/>
    <w:rsid w:val="000A5105"/>
    <w:rsid w:val="000A6C2A"/>
    <w:rsid w:val="000B06FD"/>
    <w:rsid w:val="000C00D4"/>
    <w:rsid w:val="000C4945"/>
    <w:rsid w:val="000D28D6"/>
    <w:rsid w:val="000D2C72"/>
    <w:rsid w:val="000E42B1"/>
    <w:rsid w:val="000F69EA"/>
    <w:rsid w:val="00100AB4"/>
    <w:rsid w:val="0010780A"/>
    <w:rsid w:val="00110F67"/>
    <w:rsid w:val="00123185"/>
    <w:rsid w:val="001264C1"/>
    <w:rsid w:val="00142D8A"/>
    <w:rsid w:val="0014392B"/>
    <w:rsid w:val="00162948"/>
    <w:rsid w:val="001656BE"/>
    <w:rsid w:val="0017569A"/>
    <w:rsid w:val="0018507E"/>
    <w:rsid w:val="001A100A"/>
    <w:rsid w:val="001A4077"/>
    <w:rsid w:val="001B04E0"/>
    <w:rsid w:val="001C490A"/>
    <w:rsid w:val="001C6AE8"/>
    <w:rsid w:val="001E2CA3"/>
    <w:rsid w:val="00204520"/>
    <w:rsid w:val="00220DE1"/>
    <w:rsid w:val="002479F7"/>
    <w:rsid w:val="00247A29"/>
    <w:rsid w:val="00264E1C"/>
    <w:rsid w:val="002767F3"/>
    <w:rsid w:val="00291717"/>
    <w:rsid w:val="002A5F00"/>
    <w:rsid w:val="002B6FC4"/>
    <w:rsid w:val="002D2F97"/>
    <w:rsid w:val="002F16F4"/>
    <w:rsid w:val="00325499"/>
    <w:rsid w:val="0033563A"/>
    <w:rsid w:val="00352A03"/>
    <w:rsid w:val="00352AF6"/>
    <w:rsid w:val="00352F13"/>
    <w:rsid w:val="003546D7"/>
    <w:rsid w:val="00354BA1"/>
    <w:rsid w:val="003721C4"/>
    <w:rsid w:val="0037584F"/>
    <w:rsid w:val="0038253A"/>
    <w:rsid w:val="003830E2"/>
    <w:rsid w:val="0038573F"/>
    <w:rsid w:val="00387CA9"/>
    <w:rsid w:val="0039098A"/>
    <w:rsid w:val="00393BC4"/>
    <w:rsid w:val="003A0099"/>
    <w:rsid w:val="003B6393"/>
    <w:rsid w:val="003C08EE"/>
    <w:rsid w:val="003D1848"/>
    <w:rsid w:val="003E79A4"/>
    <w:rsid w:val="003F5352"/>
    <w:rsid w:val="003F6A14"/>
    <w:rsid w:val="00400057"/>
    <w:rsid w:val="00400EFF"/>
    <w:rsid w:val="004025E5"/>
    <w:rsid w:val="00403804"/>
    <w:rsid w:val="004109FD"/>
    <w:rsid w:val="004163CB"/>
    <w:rsid w:val="0042477B"/>
    <w:rsid w:val="00436EC3"/>
    <w:rsid w:val="0044659F"/>
    <w:rsid w:val="004566B1"/>
    <w:rsid w:val="0047009A"/>
    <w:rsid w:val="004B1BB5"/>
    <w:rsid w:val="004B242E"/>
    <w:rsid w:val="004C4817"/>
    <w:rsid w:val="004C54E7"/>
    <w:rsid w:val="004D1DD3"/>
    <w:rsid w:val="005005E5"/>
    <w:rsid w:val="00510280"/>
    <w:rsid w:val="00514D8E"/>
    <w:rsid w:val="00524042"/>
    <w:rsid w:val="00525F35"/>
    <w:rsid w:val="00530678"/>
    <w:rsid w:val="0053154F"/>
    <w:rsid w:val="005470FA"/>
    <w:rsid w:val="00557DD8"/>
    <w:rsid w:val="005667E6"/>
    <w:rsid w:val="0058367E"/>
    <w:rsid w:val="005864C9"/>
    <w:rsid w:val="00591274"/>
    <w:rsid w:val="00595DDA"/>
    <w:rsid w:val="005A2E13"/>
    <w:rsid w:val="005D1C97"/>
    <w:rsid w:val="005D5708"/>
    <w:rsid w:val="005E18F8"/>
    <w:rsid w:val="005E2112"/>
    <w:rsid w:val="005E5C1F"/>
    <w:rsid w:val="0060798D"/>
    <w:rsid w:val="00611D88"/>
    <w:rsid w:val="00620151"/>
    <w:rsid w:val="00626591"/>
    <w:rsid w:val="006309C9"/>
    <w:rsid w:val="0063168F"/>
    <w:rsid w:val="006370F3"/>
    <w:rsid w:val="00654139"/>
    <w:rsid w:val="00654383"/>
    <w:rsid w:val="00670DF2"/>
    <w:rsid w:val="006831A0"/>
    <w:rsid w:val="00683516"/>
    <w:rsid w:val="00694302"/>
    <w:rsid w:val="006A367A"/>
    <w:rsid w:val="006A53ED"/>
    <w:rsid w:val="006B0EF2"/>
    <w:rsid w:val="006B5FB3"/>
    <w:rsid w:val="006F0913"/>
    <w:rsid w:val="006F4158"/>
    <w:rsid w:val="00703FD5"/>
    <w:rsid w:val="0070467D"/>
    <w:rsid w:val="0071197A"/>
    <w:rsid w:val="007247C4"/>
    <w:rsid w:val="00737D71"/>
    <w:rsid w:val="00737FFC"/>
    <w:rsid w:val="007407A4"/>
    <w:rsid w:val="0076150D"/>
    <w:rsid w:val="00770738"/>
    <w:rsid w:val="00772EEC"/>
    <w:rsid w:val="00775E07"/>
    <w:rsid w:val="00781541"/>
    <w:rsid w:val="0078590F"/>
    <w:rsid w:val="0079179D"/>
    <w:rsid w:val="007A6035"/>
    <w:rsid w:val="007A69C7"/>
    <w:rsid w:val="007B6925"/>
    <w:rsid w:val="007C33CE"/>
    <w:rsid w:val="007C5C03"/>
    <w:rsid w:val="007D3721"/>
    <w:rsid w:val="007E1465"/>
    <w:rsid w:val="007E5022"/>
    <w:rsid w:val="00806697"/>
    <w:rsid w:val="008150EF"/>
    <w:rsid w:val="00816138"/>
    <w:rsid w:val="008229C6"/>
    <w:rsid w:val="00833CBE"/>
    <w:rsid w:val="00846860"/>
    <w:rsid w:val="0085028E"/>
    <w:rsid w:val="00851AAE"/>
    <w:rsid w:val="00853919"/>
    <w:rsid w:val="00855365"/>
    <w:rsid w:val="00864BD1"/>
    <w:rsid w:val="008654DC"/>
    <w:rsid w:val="00887194"/>
    <w:rsid w:val="008B2E52"/>
    <w:rsid w:val="008B51B7"/>
    <w:rsid w:val="008B5DE7"/>
    <w:rsid w:val="008D3329"/>
    <w:rsid w:val="008D58FC"/>
    <w:rsid w:val="008E372A"/>
    <w:rsid w:val="00903FF0"/>
    <w:rsid w:val="00911862"/>
    <w:rsid w:val="0091289D"/>
    <w:rsid w:val="00924575"/>
    <w:rsid w:val="009469E5"/>
    <w:rsid w:val="009520E3"/>
    <w:rsid w:val="00970433"/>
    <w:rsid w:val="00977177"/>
    <w:rsid w:val="0098581A"/>
    <w:rsid w:val="00990E82"/>
    <w:rsid w:val="009915A9"/>
    <w:rsid w:val="009B1311"/>
    <w:rsid w:val="009B1683"/>
    <w:rsid w:val="009D26E8"/>
    <w:rsid w:val="009D59EE"/>
    <w:rsid w:val="009E2F4D"/>
    <w:rsid w:val="009E7601"/>
    <w:rsid w:val="00A15E0F"/>
    <w:rsid w:val="00A20EEB"/>
    <w:rsid w:val="00A5708A"/>
    <w:rsid w:val="00A6607D"/>
    <w:rsid w:val="00A82032"/>
    <w:rsid w:val="00A82059"/>
    <w:rsid w:val="00A865D5"/>
    <w:rsid w:val="00AA7B1D"/>
    <w:rsid w:val="00AB173C"/>
    <w:rsid w:val="00AB3E89"/>
    <w:rsid w:val="00AC209E"/>
    <w:rsid w:val="00AC38CA"/>
    <w:rsid w:val="00AC4B1A"/>
    <w:rsid w:val="00AD0B61"/>
    <w:rsid w:val="00AD41F8"/>
    <w:rsid w:val="00AD6E14"/>
    <w:rsid w:val="00AE696D"/>
    <w:rsid w:val="00B33B85"/>
    <w:rsid w:val="00B372F8"/>
    <w:rsid w:val="00B550B8"/>
    <w:rsid w:val="00B65E97"/>
    <w:rsid w:val="00B77169"/>
    <w:rsid w:val="00B86A8A"/>
    <w:rsid w:val="00B91C9A"/>
    <w:rsid w:val="00B95125"/>
    <w:rsid w:val="00BA1B0A"/>
    <w:rsid w:val="00BB48CE"/>
    <w:rsid w:val="00BB70BE"/>
    <w:rsid w:val="00BC4793"/>
    <w:rsid w:val="00BC54B8"/>
    <w:rsid w:val="00BD127C"/>
    <w:rsid w:val="00BF129B"/>
    <w:rsid w:val="00BF3622"/>
    <w:rsid w:val="00BF6281"/>
    <w:rsid w:val="00C02C37"/>
    <w:rsid w:val="00C107D5"/>
    <w:rsid w:val="00C14606"/>
    <w:rsid w:val="00C17FDA"/>
    <w:rsid w:val="00C33C19"/>
    <w:rsid w:val="00C450F8"/>
    <w:rsid w:val="00C56939"/>
    <w:rsid w:val="00C56BCD"/>
    <w:rsid w:val="00C62878"/>
    <w:rsid w:val="00C6486C"/>
    <w:rsid w:val="00C6690F"/>
    <w:rsid w:val="00C670FB"/>
    <w:rsid w:val="00C74248"/>
    <w:rsid w:val="00C8145A"/>
    <w:rsid w:val="00C85FF9"/>
    <w:rsid w:val="00C86442"/>
    <w:rsid w:val="00C90C23"/>
    <w:rsid w:val="00CC4CA5"/>
    <w:rsid w:val="00CC6F15"/>
    <w:rsid w:val="00CC79F3"/>
    <w:rsid w:val="00CE2065"/>
    <w:rsid w:val="00CF2183"/>
    <w:rsid w:val="00D12659"/>
    <w:rsid w:val="00D14631"/>
    <w:rsid w:val="00D26EE9"/>
    <w:rsid w:val="00D33D6A"/>
    <w:rsid w:val="00D601FC"/>
    <w:rsid w:val="00D612B7"/>
    <w:rsid w:val="00D66EEF"/>
    <w:rsid w:val="00D670DF"/>
    <w:rsid w:val="00D7126E"/>
    <w:rsid w:val="00D82F8A"/>
    <w:rsid w:val="00D83ABE"/>
    <w:rsid w:val="00D84F13"/>
    <w:rsid w:val="00D86BD4"/>
    <w:rsid w:val="00D95140"/>
    <w:rsid w:val="00DA1C6E"/>
    <w:rsid w:val="00DA52C8"/>
    <w:rsid w:val="00DB1B6A"/>
    <w:rsid w:val="00DC3EB7"/>
    <w:rsid w:val="00DC7FA1"/>
    <w:rsid w:val="00DD39C0"/>
    <w:rsid w:val="00DF5B55"/>
    <w:rsid w:val="00E013EA"/>
    <w:rsid w:val="00E41A35"/>
    <w:rsid w:val="00E61938"/>
    <w:rsid w:val="00E90620"/>
    <w:rsid w:val="00E97902"/>
    <w:rsid w:val="00EA54D4"/>
    <w:rsid w:val="00EC2D51"/>
    <w:rsid w:val="00EC4B1D"/>
    <w:rsid w:val="00ED7112"/>
    <w:rsid w:val="00EE11B8"/>
    <w:rsid w:val="00EF0588"/>
    <w:rsid w:val="00EF7B98"/>
    <w:rsid w:val="00F00C47"/>
    <w:rsid w:val="00F0671B"/>
    <w:rsid w:val="00F45544"/>
    <w:rsid w:val="00F5059B"/>
    <w:rsid w:val="00F53858"/>
    <w:rsid w:val="00F76DB1"/>
    <w:rsid w:val="00F82653"/>
    <w:rsid w:val="00F87973"/>
    <w:rsid w:val="00F90F92"/>
    <w:rsid w:val="00FA1110"/>
    <w:rsid w:val="00FC16EC"/>
    <w:rsid w:val="00FC6FB0"/>
    <w:rsid w:val="00FC7BF5"/>
    <w:rsid w:val="00FE6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9F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5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569A"/>
  </w:style>
  <w:style w:type="paragraph" w:styleId="Pieddepage">
    <w:name w:val="footer"/>
    <w:basedOn w:val="Normal"/>
    <w:link w:val="PieddepageCar"/>
    <w:uiPriority w:val="99"/>
    <w:unhideWhenUsed/>
    <w:rsid w:val="00175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569A"/>
  </w:style>
  <w:style w:type="paragraph" w:styleId="Paragraphedeliste">
    <w:name w:val="List Paragraph"/>
    <w:basedOn w:val="Normal"/>
    <w:uiPriority w:val="34"/>
    <w:qFormat/>
    <w:rsid w:val="0017569A"/>
    <w:pPr>
      <w:ind w:left="720"/>
      <w:contextualSpacing/>
    </w:pPr>
  </w:style>
  <w:style w:type="table" w:styleId="Grilledutableau">
    <w:name w:val="Table Grid"/>
    <w:basedOn w:val="TableauNormal"/>
    <w:uiPriority w:val="59"/>
    <w:rsid w:val="00B86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4z1">
    <w:name w:val="WW8Num4z1"/>
    <w:rsid w:val="00737FFC"/>
    <w:rPr>
      <w:rFonts w:ascii="Courier New" w:hAnsi="Courier New"/>
    </w:rPr>
  </w:style>
  <w:style w:type="paragraph" w:customStyle="1" w:styleId="Textepardfaut">
    <w:name w:val="Texte par défaut"/>
    <w:basedOn w:val="Normal"/>
    <w:rsid w:val="00737FF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Lienhypertexte">
    <w:name w:val="Hyperlink"/>
    <w:rsid w:val="006835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463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14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fanny.bardelang@hotmail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5C6E5-3F9B-433E-BFE1-FDE3044EF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3046</CharactersWithSpaces>
  <SharedDoc>false</SharedDoc>
  <HLinks>
    <vt:vector size="6" baseType="variant">
      <vt:variant>
        <vt:i4>2752521</vt:i4>
      </vt:variant>
      <vt:variant>
        <vt:i4>0</vt:i4>
      </vt:variant>
      <vt:variant>
        <vt:i4>0</vt:i4>
      </vt:variant>
      <vt:variant>
        <vt:i4>5</vt:i4>
      </vt:variant>
      <vt:variant>
        <vt:lpwstr>mailto:ctgymfille69@yahoo.fr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Bénédicte Rongeat</dc:creator>
  <cp:lastModifiedBy>Fanny Bardelang</cp:lastModifiedBy>
  <cp:revision>5</cp:revision>
  <dcterms:created xsi:type="dcterms:W3CDTF">2016-09-02T12:01:00Z</dcterms:created>
  <dcterms:modified xsi:type="dcterms:W3CDTF">2021-10-01T16:32:00Z</dcterms:modified>
</cp:coreProperties>
</file>